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701F0890" w14:textId="405DA8E9" w:rsidR="00435CF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FE1C08">
        <w:rPr>
          <w:b/>
          <w:sz w:val="36"/>
        </w:rPr>
        <w:t>1</w:t>
      </w:r>
      <w:r w:rsidR="00AD57FB">
        <w:rPr>
          <w:b/>
          <w:sz w:val="36"/>
        </w:rPr>
        <w:t>1</w:t>
      </w:r>
      <w:r w:rsidRPr="00435CF4">
        <w:rPr>
          <w:b/>
          <w:sz w:val="36"/>
        </w:rPr>
        <w:t xml:space="preserve"> </w:t>
      </w:r>
      <w:r w:rsidR="003511CD" w:rsidRPr="00435CF4">
        <w:rPr>
          <w:b/>
          <w:sz w:val="36"/>
        </w:rPr>
        <w:t>–</w:t>
      </w:r>
      <w:r w:rsidRPr="00435CF4">
        <w:rPr>
          <w:b/>
          <w:sz w:val="36"/>
        </w:rPr>
        <w:t xml:space="preserve"> </w:t>
      </w:r>
      <w:r w:rsidR="00435CF4" w:rsidRPr="00435CF4">
        <w:rPr>
          <w:b/>
          <w:sz w:val="36"/>
        </w:rPr>
        <w:t>MATHS</w:t>
      </w:r>
      <w:r w:rsidR="003511CD" w:rsidRPr="00435CF4">
        <w:rPr>
          <w:b/>
          <w:sz w:val="36"/>
        </w:rPr>
        <w:t xml:space="preserve"> </w:t>
      </w:r>
      <w:r w:rsidR="00FE1C08">
        <w:rPr>
          <w:b/>
          <w:sz w:val="36"/>
        </w:rPr>
        <w:t>HIGHER</w:t>
      </w:r>
    </w:p>
    <w:p w14:paraId="2F781DA9" w14:textId="0F001501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>Half term 1 (September 202</w:t>
      </w:r>
      <w:r w:rsidR="00625FFC">
        <w:rPr>
          <w:b/>
          <w:sz w:val="36"/>
        </w:rPr>
        <w:t>5</w:t>
      </w:r>
      <w:r w:rsidRPr="003511CD">
        <w:rPr>
          <w:b/>
          <w:sz w:val="36"/>
        </w:rPr>
        <w:t xml:space="preserve"> – October 202</w:t>
      </w:r>
      <w:r w:rsidR="00625FFC">
        <w:rPr>
          <w:b/>
          <w:sz w:val="36"/>
        </w:rPr>
        <w:t>5</w:t>
      </w:r>
      <w:r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A063F95" w:rsidR="00703F33" w:rsidRDefault="00435CF4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8B37290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1</w:t>
            </w:r>
          </w:p>
        </w:tc>
        <w:tc>
          <w:tcPr>
            <w:tcW w:w="3002" w:type="dxa"/>
          </w:tcPr>
          <w:p w14:paraId="0E7826F4" w14:textId="4233539D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2</w:t>
            </w:r>
          </w:p>
        </w:tc>
      </w:tr>
      <w:tr w:rsidR="00625FFC" w14:paraId="7A321CF9" w14:textId="77777777" w:rsidTr="00FE1C08">
        <w:trPr>
          <w:trHeight w:val="288"/>
        </w:trPr>
        <w:tc>
          <w:tcPr>
            <w:tcW w:w="2319" w:type="dxa"/>
            <w:vMerge w:val="restart"/>
          </w:tcPr>
          <w:p w14:paraId="39EB129C" w14:textId="35CC5281" w:rsidR="00625FFC" w:rsidRDefault="00625FFC" w:rsidP="00625FFC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625FFC" w:rsidRDefault="00625FFC" w:rsidP="00625FF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0814B981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Proof, fractions, simultaneous equations 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625FFC" w:rsidRDefault="00625FFC" w:rsidP="00625FFC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625FFC" w:rsidRDefault="00625FFC" w:rsidP="00625FFC">
            <w:pPr>
              <w:ind w:left="0" w:firstLine="0"/>
            </w:pPr>
          </w:p>
        </w:tc>
      </w:tr>
      <w:tr w:rsidR="00625FFC" w14:paraId="7F1022F2" w14:textId="77777777" w:rsidTr="0015030B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625FFC" w:rsidRDefault="00625FFC" w:rsidP="00625FF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091B8010" w:rsidR="00625FFC" w:rsidRPr="00FE1C08" w:rsidRDefault="00625FFC" w:rsidP="00625FFC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60D0A89" w14:textId="559DA92D" w:rsidR="00625FFC" w:rsidRDefault="00625FFC" w:rsidP="00625FFC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Write the sum of two algebraic fractions where the denominator is an expression | </w:t>
              </w:r>
            </w:hyperlink>
          </w:p>
        </w:tc>
        <w:tc>
          <w:tcPr>
            <w:tcW w:w="3002" w:type="dxa"/>
          </w:tcPr>
          <w:p w14:paraId="7D59F4C5" w14:textId="29CED6A7" w:rsidR="00625FFC" w:rsidRDefault="00625FFC" w:rsidP="00625FFC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Write the difference of two algebraic fractions where the denominator is an expression | </w:t>
              </w:r>
            </w:hyperlink>
          </w:p>
        </w:tc>
      </w:tr>
      <w:tr w:rsidR="00625FFC" w14:paraId="4114B8C1" w14:textId="77777777" w:rsidTr="0015030B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625FFC" w:rsidRDefault="00625FFC" w:rsidP="00625FF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66500650" w:rsidR="00625FFC" w:rsidRPr="00FE1C08" w:rsidRDefault="00625FFC" w:rsidP="00625FFC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905DFDF" w14:textId="679CF6F8" w:rsidR="00625FFC" w:rsidRDefault="00625FFC" w:rsidP="00625FFC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Solve algebraic fraction equations |)</w:t>
              </w:r>
            </w:hyperlink>
          </w:p>
        </w:tc>
        <w:tc>
          <w:tcPr>
            <w:tcW w:w="3002" w:type="dxa"/>
          </w:tcPr>
          <w:p w14:paraId="616A2B87" w14:textId="66865ACA" w:rsidR="00625FFC" w:rsidRDefault="00625FFC" w:rsidP="00625FFC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Solve algebraic fraction equations involving addition or subtraction |)</w:t>
              </w:r>
            </w:hyperlink>
          </w:p>
        </w:tc>
      </w:tr>
      <w:tr w:rsidR="00625FFC" w14:paraId="2CD725E5" w14:textId="77777777" w:rsidTr="0015030B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625FFC" w:rsidRDefault="00625FFC" w:rsidP="00625FFC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2ECD338A" w:rsidR="00625FFC" w:rsidRPr="00FE1C08" w:rsidRDefault="00625FFC" w:rsidP="00625FFC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CC742F" w14:textId="7B151AE1" w:rsidR="00625FFC" w:rsidRDefault="00625FFC" w:rsidP="00625FFC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Prove by counter example | </w:t>
              </w:r>
            </w:hyperlink>
          </w:p>
        </w:tc>
        <w:tc>
          <w:tcPr>
            <w:tcW w:w="3002" w:type="dxa"/>
          </w:tcPr>
          <w:p w14:paraId="7B920BAF" w14:textId="372C88D2" w:rsidR="00625FFC" w:rsidRDefault="00625FFC" w:rsidP="00625FFC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Prove an expression will be a multiple of a given number | </w:t>
              </w:r>
            </w:hyperlink>
          </w:p>
        </w:tc>
      </w:tr>
      <w:tr w:rsidR="00625FFC" w14:paraId="36D1D12F" w14:textId="77777777" w:rsidTr="0015030B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625FFC" w:rsidRDefault="00625FFC" w:rsidP="00625FFC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57C323AA" w:rsidR="00625FFC" w:rsidRPr="00FE1C08" w:rsidRDefault="00625FFC" w:rsidP="00625FFC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7C2AC26" w14:textId="23983CAE" w:rsidR="00625FFC" w:rsidRDefault="00625FFC" w:rsidP="00625FFC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Consecutive number proofs | </w:t>
              </w:r>
            </w:hyperlink>
          </w:p>
        </w:tc>
        <w:tc>
          <w:tcPr>
            <w:tcW w:w="3002" w:type="dxa"/>
          </w:tcPr>
          <w:p w14:paraId="32530ACB" w14:textId="1B28B0FB" w:rsidR="00625FFC" w:rsidRDefault="00625FFC" w:rsidP="00625FFC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Odd and even number proofs | </w:t>
              </w:r>
            </w:hyperlink>
          </w:p>
        </w:tc>
      </w:tr>
      <w:tr w:rsidR="00625FFC" w14:paraId="60947B04" w14:textId="77777777" w:rsidTr="00FE1C08">
        <w:trPr>
          <w:trHeight w:val="288"/>
        </w:trPr>
        <w:tc>
          <w:tcPr>
            <w:tcW w:w="2319" w:type="dxa"/>
            <w:vMerge w:val="restart"/>
          </w:tcPr>
          <w:p w14:paraId="6F8E84F9" w14:textId="7E839B80" w:rsidR="00625FFC" w:rsidRDefault="00625FFC" w:rsidP="00625FFC">
            <w:pPr>
              <w:ind w:left="0" w:firstLine="0"/>
            </w:pPr>
            <w:r>
              <w:rPr>
                <w:lang w:eastAsia="en-US"/>
              </w:rPr>
              <w:t>08/09/25</w:t>
            </w:r>
          </w:p>
        </w:tc>
        <w:tc>
          <w:tcPr>
            <w:tcW w:w="3693" w:type="dxa"/>
          </w:tcPr>
          <w:p w14:paraId="499042DC" w14:textId="0E4AC995" w:rsidR="00625FFC" w:rsidRDefault="00625FFC" w:rsidP="00625FFC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4EEF816B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B4B2D0F" w14:textId="49265E9F" w:rsidR="00625FFC" w:rsidRDefault="00625FFC" w:rsidP="00625FFC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Solve linear simultaneous equations where one of the coefficients is equal | </w:t>
              </w:r>
            </w:hyperlink>
          </w:p>
        </w:tc>
        <w:tc>
          <w:tcPr>
            <w:tcW w:w="3002" w:type="dxa"/>
          </w:tcPr>
          <w:p w14:paraId="1E0C7FED" w14:textId="5578E9BE" w:rsidR="00625FFC" w:rsidRDefault="00625FFC" w:rsidP="00625FFC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Solve linear simultaneous equations where you need to multiply one of the equations | </w:t>
              </w:r>
            </w:hyperlink>
          </w:p>
        </w:tc>
      </w:tr>
      <w:tr w:rsidR="00625FFC" w14:paraId="646F79D4" w14:textId="77777777" w:rsidTr="0015030B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625FFC" w:rsidRDefault="00625FFC" w:rsidP="00625FFC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635C79" w14:textId="30946A0E" w:rsidR="00625FFC" w:rsidRDefault="00625FFC" w:rsidP="00625FFC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Solve linear simultaneous equations where you need to multiply both equations | </w:t>
              </w:r>
            </w:hyperlink>
          </w:p>
        </w:tc>
        <w:tc>
          <w:tcPr>
            <w:tcW w:w="3002" w:type="dxa"/>
          </w:tcPr>
          <w:p w14:paraId="31DF73F0" w14:textId="5B570699" w:rsidR="00625FFC" w:rsidRDefault="00625FFC" w:rsidP="00625FFC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Solve linear simultaneous equations where you need to first rearrange | </w:t>
              </w:r>
            </w:hyperlink>
          </w:p>
        </w:tc>
      </w:tr>
      <w:tr w:rsidR="00625FFC" w14:paraId="061B3F91" w14:textId="77777777" w:rsidTr="0015030B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625FFC" w:rsidRDefault="00625FFC" w:rsidP="00625FFC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6834F6" w14:textId="486EA40A" w:rsidR="00625FFC" w:rsidRDefault="00625FFC" w:rsidP="00625FFC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Checking and securing understanding of interpreting graphs | </w:t>
              </w:r>
            </w:hyperlink>
          </w:p>
        </w:tc>
        <w:tc>
          <w:tcPr>
            <w:tcW w:w="3002" w:type="dxa"/>
          </w:tcPr>
          <w:p w14:paraId="0FC4A5D9" w14:textId="15241EB7" w:rsidR="00625FFC" w:rsidRDefault="00625FFC" w:rsidP="00625FFC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Forming simultaneous equations | </w:t>
              </w:r>
            </w:hyperlink>
          </w:p>
        </w:tc>
      </w:tr>
      <w:tr w:rsidR="00625FFC" w14:paraId="5EE7439A" w14:textId="77777777" w:rsidTr="0015030B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625FFC" w:rsidRDefault="00625FFC" w:rsidP="00625FFC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A58E3B4" w14:textId="30EDC82B" w:rsidR="00625FFC" w:rsidRDefault="00625FFC" w:rsidP="00625FFC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Combining equations | </w:t>
              </w:r>
            </w:hyperlink>
          </w:p>
        </w:tc>
        <w:tc>
          <w:tcPr>
            <w:tcW w:w="3002" w:type="dxa"/>
          </w:tcPr>
          <w:p w14:paraId="6F244E93" w14:textId="19DBBBAF" w:rsidR="00625FFC" w:rsidRDefault="00625FFC" w:rsidP="00625FFC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Solving algebraic simultaneous equations by elimination | </w:t>
              </w:r>
            </w:hyperlink>
          </w:p>
        </w:tc>
      </w:tr>
      <w:tr w:rsidR="00625FFC" w14:paraId="7068B699" w14:textId="77777777" w:rsidTr="0015030B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625FFC" w:rsidRDefault="00625FFC" w:rsidP="00625FF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22563A5" w14:textId="37F11485" w:rsidR="00625FFC" w:rsidRDefault="00625FFC" w:rsidP="00625FFC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Solving more complex simultaneous equations by elimination | </w:t>
              </w:r>
            </w:hyperlink>
          </w:p>
        </w:tc>
        <w:tc>
          <w:tcPr>
            <w:tcW w:w="3002" w:type="dxa"/>
          </w:tcPr>
          <w:p w14:paraId="2F6C7F9F" w14:textId="7F5F3B72" w:rsidR="00625FFC" w:rsidRDefault="00625FFC" w:rsidP="00625FFC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Solving simultaneous linear equations by substitution | </w:t>
              </w:r>
            </w:hyperlink>
          </w:p>
        </w:tc>
      </w:tr>
      <w:tr w:rsidR="00625FFC" w14:paraId="045F537C" w14:textId="77777777" w:rsidTr="00FE1C08">
        <w:trPr>
          <w:trHeight w:val="299"/>
        </w:trPr>
        <w:tc>
          <w:tcPr>
            <w:tcW w:w="2319" w:type="dxa"/>
            <w:vMerge w:val="restart"/>
          </w:tcPr>
          <w:p w14:paraId="3B403314" w14:textId="621F60BD" w:rsidR="00625FFC" w:rsidRDefault="00625FFC" w:rsidP="00625FFC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625FFC" w:rsidRDefault="00625FFC" w:rsidP="00625FFC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3F128045" w14:textId="16CB1A64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CFAC7C" w14:textId="359AC722" w:rsidR="00625FFC" w:rsidRDefault="00625FFC" w:rsidP="00625FFC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Solving simultaneous linear equations graphically | </w:t>
              </w:r>
            </w:hyperlink>
          </w:p>
        </w:tc>
        <w:tc>
          <w:tcPr>
            <w:tcW w:w="3002" w:type="dxa"/>
          </w:tcPr>
          <w:p w14:paraId="1118ED96" w14:textId="48E1B295" w:rsidR="00625FFC" w:rsidRDefault="00625FFC" w:rsidP="00625FFC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Solving a quadratic and linear pair of simultaneous equations using elimination | </w:t>
              </w:r>
            </w:hyperlink>
          </w:p>
        </w:tc>
      </w:tr>
      <w:tr w:rsidR="00625FFC" w14:paraId="35AC9603" w14:textId="77777777" w:rsidTr="0015030B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625FFC" w:rsidRDefault="00625FFC" w:rsidP="00625FF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AC73F" w14:textId="4207CB1D" w:rsidR="00625FFC" w:rsidRDefault="00625FFC" w:rsidP="00625FFC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Solving a quadratic and linear pair of simultaneous equations using substitution | </w:t>
              </w:r>
            </w:hyperlink>
          </w:p>
        </w:tc>
        <w:tc>
          <w:tcPr>
            <w:tcW w:w="3002" w:type="dxa"/>
          </w:tcPr>
          <w:p w14:paraId="2D3A6E77" w14:textId="769101AA" w:rsidR="00625FFC" w:rsidRDefault="00625FFC" w:rsidP="00625FFC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Solving a quadratic and linear pair of simultaneous equations graphically | </w:t>
              </w:r>
            </w:hyperlink>
          </w:p>
        </w:tc>
      </w:tr>
      <w:tr w:rsidR="00625FFC" w14:paraId="06C03C9E" w14:textId="77777777" w:rsidTr="0015030B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625FFC" w:rsidRDefault="00625FFC" w:rsidP="00625FF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66F1B16" w14:textId="703C211D" w:rsidR="00625FFC" w:rsidRDefault="00625FFC" w:rsidP="00625FFC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Solving simultaneous equations by elimination from a context | </w:t>
              </w:r>
            </w:hyperlink>
          </w:p>
        </w:tc>
        <w:tc>
          <w:tcPr>
            <w:tcW w:w="3002" w:type="dxa"/>
          </w:tcPr>
          <w:p w14:paraId="6F6EBFC8" w14:textId="04D27872" w:rsidR="00625FFC" w:rsidRDefault="00625FFC" w:rsidP="00625FFC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Solving simultaneous equations via any method | </w:t>
              </w:r>
            </w:hyperlink>
          </w:p>
        </w:tc>
      </w:tr>
      <w:tr w:rsidR="00625FFC" w14:paraId="34DB856A" w14:textId="77777777" w:rsidTr="0015030B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625FFC" w:rsidRDefault="00625FFC" w:rsidP="00625FF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5FCF4C3" w14:textId="04E385F6" w:rsidR="00625FFC" w:rsidRDefault="00625FFC" w:rsidP="00625FFC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Problem solving with linear and quadratic simultaneous equations | </w:t>
              </w:r>
            </w:hyperlink>
          </w:p>
        </w:tc>
        <w:tc>
          <w:tcPr>
            <w:tcW w:w="3002" w:type="dxa"/>
          </w:tcPr>
          <w:p w14:paraId="5446A2AC" w14:textId="367A925B" w:rsidR="00625FFC" w:rsidRDefault="00625FFC" w:rsidP="00625FFC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Checking and securing understanding of simplifying | </w:t>
              </w:r>
            </w:hyperlink>
          </w:p>
        </w:tc>
      </w:tr>
      <w:tr w:rsidR="00625FFC" w14:paraId="57CE3FDC" w14:textId="77777777" w:rsidTr="0015030B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625FFC" w:rsidRDefault="00625FFC" w:rsidP="00625FF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71A620" w14:textId="0A6D7CB4" w:rsidR="00625FFC" w:rsidRDefault="00625FFC" w:rsidP="00625FFC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Checking and securing understanding of substitution | </w:t>
              </w:r>
            </w:hyperlink>
          </w:p>
        </w:tc>
        <w:tc>
          <w:tcPr>
            <w:tcW w:w="3002" w:type="dxa"/>
          </w:tcPr>
          <w:p w14:paraId="54FF0E23" w14:textId="78E62E2A" w:rsidR="00625FFC" w:rsidRDefault="00625FFC" w:rsidP="00625FFC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Further algebraic terminology | </w:t>
              </w:r>
            </w:hyperlink>
          </w:p>
        </w:tc>
      </w:tr>
      <w:tr w:rsidR="00625FFC" w14:paraId="4C2BD055" w14:textId="77777777" w:rsidTr="00FE1C08">
        <w:trPr>
          <w:trHeight w:val="265"/>
        </w:trPr>
        <w:tc>
          <w:tcPr>
            <w:tcW w:w="2319" w:type="dxa"/>
            <w:vMerge w:val="restart"/>
          </w:tcPr>
          <w:p w14:paraId="5812742B" w14:textId="6A72B86B" w:rsidR="00625FFC" w:rsidRDefault="00625FFC" w:rsidP="00625FFC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625FFC" w:rsidRDefault="00625FFC" w:rsidP="00625FF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7259D3A2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Trigonometry recall and advanced trigonometry</w:t>
            </w:r>
          </w:p>
        </w:tc>
        <w:tc>
          <w:tcPr>
            <w:tcW w:w="3002" w:type="dxa"/>
          </w:tcPr>
          <w:p w14:paraId="759785C9" w14:textId="7836783D" w:rsidR="00625FFC" w:rsidRDefault="00625FFC" w:rsidP="00625FFC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Know tangent, sine and cosine | </w:t>
              </w:r>
            </w:hyperlink>
          </w:p>
        </w:tc>
        <w:tc>
          <w:tcPr>
            <w:tcW w:w="3002" w:type="dxa"/>
          </w:tcPr>
          <w:p w14:paraId="50F46DF9" w14:textId="109D75B2" w:rsidR="00625FFC" w:rsidRDefault="00625FFC" w:rsidP="00625FFC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Use tangent to find a length | </w:t>
              </w:r>
            </w:hyperlink>
          </w:p>
        </w:tc>
      </w:tr>
      <w:tr w:rsidR="00625FFC" w14:paraId="73381D21" w14:textId="77777777" w:rsidTr="0015030B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625FFC" w:rsidRDefault="00625FFC" w:rsidP="00625FF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4952810" w14:textId="59D63BB0" w:rsidR="00625FFC" w:rsidRDefault="00625FFC" w:rsidP="00625FFC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Use sine and cosine to find a length | </w:t>
              </w:r>
            </w:hyperlink>
          </w:p>
        </w:tc>
        <w:tc>
          <w:tcPr>
            <w:tcW w:w="3002" w:type="dxa"/>
          </w:tcPr>
          <w:p w14:paraId="592ECB3F" w14:textId="35D649D1" w:rsidR="00625FFC" w:rsidRDefault="00625FFC" w:rsidP="00625FFC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Applying Trigonometry | </w:t>
              </w:r>
            </w:hyperlink>
          </w:p>
        </w:tc>
      </w:tr>
      <w:tr w:rsidR="00625FFC" w14:paraId="34700E0C" w14:textId="77777777" w:rsidTr="0015030B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625FFC" w:rsidRDefault="00625FFC" w:rsidP="00625FF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270DD2F" w14:textId="0C55C58E" w:rsidR="00625FFC" w:rsidRDefault="00625FFC" w:rsidP="00625FFC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Use trigonometry to find the perpendicular height of a triangle | </w:t>
              </w:r>
            </w:hyperlink>
          </w:p>
        </w:tc>
        <w:tc>
          <w:tcPr>
            <w:tcW w:w="3002" w:type="dxa"/>
          </w:tcPr>
          <w:p w14:paraId="2EE22346" w14:textId="0B41248D" w:rsidR="00625FFC" w:rsidRDefault="00625FFC" w:rsidP="00625FFC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Solve basic trigonometry equations | </w:t>
              </w:r>
            </w:hyperlink>
          </w:p>
        </w:tc>
      </w:tr>
      <w:tr w:rsidR="00625FFC" w14:paraId="4C973326" w14:textId="77777777" w:rsidTr="0015030B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625FFC" w:rsidRDefault="00625FFC" w:rsidP="00625FF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9723C5B" w14:textId="20151599" w:rsidR="00625FFC" w:rsidRDefault="00625FFC" w:rsidP="00625FFC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Use inverse functions to find an angle | </w:t>
              </w:r>
            </w:hyperlink>
          </w:p>
        </w:tc>
        <w:tc>
          <w:tcPr>
            <w:tcW w:w="3002" w:type="dxa"/>
          </w:tcPr>
          <w:p w14:paraId="5E826CDD" w14:textId="5C8D9C1B" w:rsidR="00625FFC" w:rsidRDefault="00625FFC" w:rsidP="00625FFC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Solve problems mixing angles and sides | </w:t>
              </w:r>
            </w:hyperlink>
          </w:p>
        </w:tc>
      </w:tr>
      <w:tr w:rsidR="00625FFC" w14:paraId="2116C0B3" w14:textId="77777777" w:rsidTr="0015030B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625FFC" w:rsidRDefault="00625FFC" w:rsidP="00625FF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B2AB601" w14:textId="4AF5E8E0" w:rsidR="00625FFC" w:rsidRDefault="00625FFC" w:rsidP="00625FFC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Know the trigonometry ratios for 0°, 30°,45°,60° and 90° | </w:t>
              </w:r>
            </w:hyperlink>
          </w:p>
        </w:tc>
        <w:tc>
          <w:tcPr>
            <w:tcW w:w="3002" w:type="dxa"/>
          </w:tcPr>
          <w:p w14:paraId="70950CBE" w14:textId="10687AB0" w:rsidR="00625FFC" w:rsidRDefault="00625FFC" w:rsidP="00625FFC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Substitute the exact values to find a missing length | </w:t>
              </w:r>
            </w:hyperlink>
          </w:p>
        </w:tc>
      </w:tr>
      <w:tr w:rsidR="00625FFC" w14:paraId="595D758B" w14:textId="77777777" w:rsidTr="00FE1C08">
        <w:trPr>
          <w:trHeight w:val="332"/>
        </w:trPr>
        <w:tc>
          <w:tcPr>
            <w:tcW w:w="2319" w:type="dxa"/>
            <w:vMerge w:val="restart"/>
          </w:tcPr>
          <w:p w14:paraId="47E435C7" w14:textId="51218FFB" w:rsidR="00625FFC" w:rsidRDefault="00625FFC" w:rsidP="00625FFC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625FFC" w:rsidRDefault="00625FFC" w:rsidP="00625FFC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auto"/>
          </w:tcPr>
          <w:p w14:paraId="491DEF5E" w14:textId="08C01AEA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4B5F4" w14:textId="4441B2AE" w:rsidR="00625FFC" w:rsidRDefault="00625FFC" w:rsidP="00625FFC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Use trigonometry to solve bearing problems | </w:t>
              </w:r>
            </w:hyperlink>
          </w:p>
        </w:tc>
        <w:tc>
          <w:tcPr>
            <w:tcW w:w="3002" w:type="dxa"/>
          </w:tcPr>
          <w:p w14:paraId="44750C16" w14:textId="46CEE485" w:rsidR="00625FFC" w:rsidRDefault="00625FFC" w:rsidP="00625FFC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Know when to use Pythagoras or Trigonometry to solve problems | </w:t>
              </w:r>
            </w:hyperlink>
          </w:p>
        </w:tc>
      </w:tr>
      <w:tr w:rsidR="00625FFC" w14:paraId="21B5E561" w14:textId="77777777" w:rsidTr="0015030B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625FFC" w:rsidRDefault="00625FFC" w:rsidP="00625FF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3A196C8F" w:rsidR="00625FFC" w:rsidRDefault="00625FFC" w:rsidP="00625FFC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Use the sine rule to find a missing length | </w:t>
              </w:r>
            </w:hyperlink>
          </w:p>
        </w:tc>
        <w:tc>
          <w:tcPr>
            <w:tcW w:w="3002" w:type="dxa"/>
          </w:tcPr>
          <w:p w14:paraId="314E3E39" w14:textId="37C7A709" w:rsidR="00625FFC" w:rsidRDefault="00625FFC" w:rsidP="00625FFC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Use the sine rule to find a missing angle | </w:t>
              </w:r>
            </w:hyperlink>
          </w:p>
        </w:tc>
      </w:tr>
      <w:tr w:rsidR="00625FFC" w14:paraId="2395E424" w14:textId="77777777" w:rsidTr="0015030B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625FFC" w:rsidRDefault="00625FFC" w:rsidP="00625FF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516CA402" w:rsidR="00625FFC" w:rsidRDefault="00625FFC" w:rsidP="00625FFC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Use the cosine rule to find a missing length | </w:t>
              </w:r>
            </w:hyperlink>
          </w:p>
        </w:tc>
        <w:tc>
          <w:tcPr>
            <w:tcW w:w="3002" w:type="dxa"/>
          </w:tcPr>
          <w:p w14:paraId="3497188F" w14:textId="23C092E9" w:rsidR="00625FFC" w:rsidRDefault="00625FFC" w:rsidP="00625FFC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Use the cosine rule to find a missing angle |</w:t>
              </w:r>
            </w:hyperlink>
          </w:p>
        </w:tc>
      </w:tr>
      <w:tr w:rsidR="00625FFC" w14:paraId="14962F21" w14:textId="77777777" w:rsidTr="0015030B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625FFC" w:rsidRDefault="00625FFC" w:rsidP="00625FFC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625FFC" w:rsidRDefault="00625FFC" w:rsidP="00625FFC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2EFFD2DA" w:rsidR="00625FFC" w:rsidRDefault="00625FFC" w:rsidP="00625FFC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Area of a Triangle Using A = ½ </w:t>
              </w:r>
              <w:proofErr w:type="spellStart"/>
              <w:r>
                <w:rPr>
                  <w:rStyle w:val="Hyperlink"/>
                </w:rPr>
                <w:t>absinC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279EDD22" w14:textId="1F470E4B" w:rsidR="00625FFC" w:rsidRDefault="00625FFC" w:rsidP="00625FFC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Use A = ½ </w:t>
              </w:r>
              <w:proofErr w:type="spellStart"/>
              <w:r>
                <w:rPr>
                  <w:rStyle w:val="Hyperlink"/>
                </w:rPr>
                <w:t>absinC</w:t>
              </w:r>
              <w:proofErr w:type="spellEnd"/>
              <w:r>
                <w:rPr>
                  <w:rStyle w:val="Hyperlink"/>
                </w:rPr>
                <w:t xml:space="preserve"> to Find a Missing Length | </w:t>
              </w:r>
            </w:hyperlink>
          </w:p>
        </w:tc>
      </w:tr>
      <w:tr w:rsidR="00625FFC" w14:paraId="42CA70CE" w14:textId="77777777" w:rsidTr="0015030B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625FFC" w:rsidRDefault="00625FFC" w:rsidP="00625FFC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625FFC" w:rsidRDefault="00625FFC" w:rsidP="00625FF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08039E91" w:rsidR="00625FFC" w:rsidRDefault="00625FFC" w:rsidP="00625FFC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When to Use the Sine or Cosine Rules | </w:t>
              </w:r>
            </w:hyperlink>
          </w:p>
        </w:tc>
        <w:tc>
          <w:tcPr>
            <w:tcW w:w="3002" w:type="dxa"/>
          </w:tcPr>
          <w:p w14:paraId="4DD36B5B" w14:textId="0EC8CCD6" w:rsidR="00625FFC" w:rsidRDefault="00625FFC" w:rsidP="00625FFC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Sine, Cosine and Area Rules - Mixed Problems | </w:t>
              </w:r>
            </w:hyperlink>
          </w:p>
        </w:tc>
      </w:tr>
      <w:tr w:rsidR="00625FFC" w14:paraId="276266D0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71732F42" w14:textId="24CE1BCB" w:rsidR="00625FFC" w:rsidRDefault="00625FFC" w:rsidP="00625FFC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625FFC" w:rsidRDefault="00625FFC" w:rsidP="00625FF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41ACB96" w14:textId="2A5C5423" w:rsidR="00625FFC" w:rsidRPr="00FE1C08" w:rsidRDefault="00625FFC" w:rsidP="00625FF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300E807" w14:textId="4569476E" w:rsidR="00625FFC" w:rsidRDefault="00625FFC" w:rsidP="00625FFC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Trigonometry in 3D shapes | </w:t>
              </w:r>
            </w:hyperlink>
          </w:p>
        </w:tc>
        <w:tc>
          <w:tcPr>
            <w:tcW w:w="3002" w:type="dxa"/>
          </w:tcPr>
          <w:p w14:paraId="24D2004E" w14:textId="1E8D99AD" w:rsidR="00625FFC" w:rsidRDefault="00625FFC" w:rsidP="00625FFC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Solve trig equations involving sin x between 0 and 360 |)</w:t>
              </w:r>
            </w:hyperlink>
          </w:p>
        </w:tc>
      </w:tr>
      <w:tr w:rsidR="00625FFC" w14:paraId="0829D30F" w14:textId="77777777" w:rsidTr="0015030B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625FFC" w:rsidRDefault="00625FFC" w:rsidP="00625FF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625FFC" w:rsidRDefault="00625FFC" w:rsidP="00625FFC">
            <w:pPr>
              <w:ind w:left="0" w:firstLine="0"/>
            </w:pPr>
          </w:p>
        </w:tc>
        <w:tc>
          <w:tcPr>
            <w:tcW w:w="3002" w:type="dxa"/>
          </w:tcPr>
          <w:p w14:paraId="61BAEBCE" w14:textId="243F5B72" w:rsidR="00625FFC" w:rsidRDefault="00625FFC" w:rsidP="00625FFC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Solve trig equations involving cos x between 0 and 360 | </w:t>
              </w:r>
            </w:hyperlink>
          </w:p>
        </w:tc>
        <w:tc>
          <w:tcPr>
            <w:tcW w:w="3002" w:type="dxa"/>
          </w:tcPr>
          <w:p w14:paraId="5AF51B6C" w14:textId="22A662DF" w:rsidR="00625FFC" w:rsidRDefault="00625FFC" w:rsidP="00625FFC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Area of a Triangle Using A = ½ </w:t>
              </w:r>
              <w:proofErr w:type="spellStart"/>
              <w:r>
                <w:rPr>
                  <w:rStyle w:val="Hyperlink"/>
                </w:rPr>
                <w:t>absinC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</w:tr>
      <w:tr w:rsidR="00625FFC" w14:paraId="4CA9C44F" w14:textId="77777777" w:rsidTr="0015030B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625FFC" w:rsidRDefault="00625FFC" w:rsidP="00625FF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625FFC" w:rsidRDefault="00625FFC" w:rsidP="00625FFC">
            <w:pPr>
              <w:ind w:left="0" w:firstLine="0"/>
            </w:pPr>
          </w:p>
        </w:tc>
        <w:tc>
          <w:tcPr>
            <w:tcW w:w="3002" w:type="dxa"/>
          </w:tcPr>
          <w:p w14:paraId="11FCD165" w14:textId="684CD252" w:rsidR="00625FFC" w:rsidRDefault="00625FFC" w:rsidP="00625FFC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Know tangent, sine and cosine | </w:t>
              </w:r>
            </w:hyperlink>
          </w:p>
        </w:tc>
        <w:tc>
          <w:tcPr>
            <w:tcW w:w="3002" w:type="dxa"/>
          </w:tcPr>
          <w:p w14:paraId="2AF9CFE8" w14:textId="662D7A4A" w:rsidR="00625FFC" w:rsidRDefault="00625FFC" w:rsidP="00625FFC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Use tangent to find a length | </w:t>
              </w:r>
            </w:hyperlink>
          </w:p>
        </w:tc>
      </w:tr>
      <w:tr w:rsidR="00625FFC" w14:paraId="40B7F4E1" w14:textId="77777777" w:rsidTr="0015030B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625FFC" w:rsidRDefault="00625FFC" w:rsidP="00625FF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625FFC" w:rsidRDefault="00625FFC" w:rsidP="00625FFC">
            <w:pPr>
              <w:ind w:left="0" w:firstLine="0"/>
            </w:pPr>
          </w:p>
        </w:tc>
        <w:tc>
          <w:tcPr>
            <w:tcW w:w="3002" w:type="dxa"/>
          </w:tcPr>
          <w:p w14:paraId="4FAFF98C" w14:textId="79B9554D" w:rsidR="00625FFC" w:rsidRDefault="00625FFC" w:rsidP="00625FFC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Use sine and cosine to find a length | </w:t>
              </w:r>
            </w:hyperlink>
          </w:p>
        </w:tc>
        <w:tc>
          <w:tcPr>
            <w:tcW w:w="3002" w:type="dxa"/>
          </w:tcPr>
          <w:p w14:paraId="2D0555C3" w14:textId="560A64CE" w:rsidR="00625FFC" w:rsidRDefault="00625FFC" w:rsidP="00625FFC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Applying Trigonometry | </w:t>
              </w:r>
            </w:hyperlink>
          </w:p>
        </w:tc>
      </w:tr>
      <w:tr w:rsidR="00625FFC" w14:paraId="06D4A140" w14:textId="77777777" w:rsidTr="0015030B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625FFC" w:rsidRDefault="00625FFC" w:rsidP="00625FF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625FFC" w:rsidRDefault="00625FFC" w:rsidP="00625FFC">
            <w:pPr>
              <w:ind w:left="0" w:firstLine="0"/>
            </w:pPr>
          </w:p>
        </w:tc>
        <w:tc>
          <w:tcPr>
            <w:tcW w:w="3002" w:type="dxa"/>
          </w:tcPr>
          <w:p w14:paraId="22E808B3" w14:textId="67CA1A29" w:rsidR="00625FFC" w:rsidRDefault="00625FFC" w:rsidP="00625FFC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Use trigonometry to find the perpendicular height of a triangle | </w:t>
              </w:r>
            </w:hyperlink>
          </w:p>
        </w:tc>
        <w:tc>
          <w:tcPr>
            <w:tcW w:w="3002" w:type="dxa"/>
          </w:tcPr>
          <w:p w14:paraId="3AA27E50" w14:textId="4F5A833D" w:rsidR="00625FFC" w:rsidRDefault="00625FFC" w:rsidP="00625FFC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Solve basic trigonometry equations | </w:t>
              </w:r>
            </w:hyperlink>
          </w:p>
        </w:tc>
      </w:tr>
      <w:tr w:rsidR="00625FFC" w14:paraId="4BD5D933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050EEF11" w14:textId="188E4AAE" w:rsidR="00625FFC" w:rsidRDefault="00625FFC" w:rsidP="00625FFC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625FFC" w:rsidRDefault="00625FFC" w:rsidP="00625FF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17036C7" w14:textId="77777777" w:rsidR="00625FFC" w:rsidRDefault="00625FFC" w:rsidP="00625FFC">
            <w:pPr>
              <w:ind w:left="0" w:firstLine="0"/>
            </w:pPr>
          </w:p>
        </w:tc>
        <w:tc>
          <w:tcPr>
            <w:tcW w:w="3002" w:type="dxa"/>
          </w:tcPr>
          <w:p w14:paraId="48F22245" w14:textId="5E69AE06" w:rsidR="00625FFC" w:rsidRDefault="00625FFC" w:rsidP="00625FFC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Use inverse functions to find an angle | </w:t>
              </w:r>
            </w:hyperlink>
          </w:p>
        </w:tc>
        <w:tc>
          <w:tcPr>
            <w:tcW w:w="3002" w:type="dxa"/>
          </w:tcPr>
          <w:p w14:paraId="0C1990D4" w14:textId="1746077B" w:rsidR="00625FFC" w:rsidRDefault="00625FFC" w:rsidP="00625FFC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Solve problems mixing angles and sides | </w:t>
              </w:r>
            </w:hyperlink>
          </w:p>
        </w:tc>
      </w:tr>
      <w:tr w:rsidR="00625FFC" w14:paraId="49E28D8F" w14:textId="77777777" w:rsidTr="0015030B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625FFC" w:rsidRDefault="00625FFC" w:rsidP="00625FF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3CFCB6A3" w14:textId="77777777" w:rsidR="00625FFC" w:rsidRDefault="00625FFC" w:rsidP="00625FFC">
            <w:pPr>
              <w:ind w:left="0" w:firstLine="0"/>
            </w:pPr>
          </w:p>
        </w:tc>
        <w:tc>
          <w:tcPr>
            <w:tcW w:w="3002" w:type="dxa"/>
          </w:tcPr>
          <w:p w14:paraId="45F74EA6" w14:textId="7499B15A" w:rsidR="00625FFC" w:rsidRDefault="00625FFC" w:rsidP="00625FFC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Know the trigonometry ratios for 0°, 30°,45°,60° and 90° | </w:t>
              </w:r>
            </w:hyperlink>
          </w:p>
        </w:tc>
        <w:tc>
          <w:tcPr>
            <w:tcW w:w="3002" w:type="dxa"/>
          </w:tcPr>
          <w:p w14:paraId="3B91226D" w14:textId="4735C853" w:rsidR="00625FFC" w:rsidRDefault="00625FFC" w:rsidP="00625FFC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Substitute the exact values to find a missing length | </w:t>
              </w:r>
            </w:hyperlink>
          </w:p>
        </w:tc>
      </w:tr>
      <w:tr w:rsidR="00625FFC" w14:paraId="1A985308" w14:textId="77777777" w:rsidTr="0015030B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625FFC" w:rsidRDefault="00625FFC" w:rsidP="00625FF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1D61268" w14:textId="77777777" w:rsidR="00625FFC" w:rsidRDefault="00625FFC" w:rsidP="00625FFC">
            <w:pPr>
              <w:ind w:left="0" w:firstLine="0"/>
            </w:pPr>
          </w:p>
        </w:tc>
        <w:tc>
          <w:tcPr>
            <w:tcW w:w="3002" w:type="dxa"/>
          </w:tcPr>
          <w:p w14:paraId="2C8CE16C" w14:textId="7552F117" w:rsidR="00625FFC" w:rsidRDefault="00625FFC" w:rsidP="00625FFC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Use trigonometry to solve bearing problems | </w:t>
              </w:r>
            </w:hyperlink>
          </w:p>
        </w:tc>
        <w:tc>
          <w:tcPr>
            <w:tcW w:w="3002" w:type="dxa"/>
          </w:tcPr>
          <w:p w14:paraId="33B0A435" w14:textId="09F7F080" w:rsidR="00625FFC" w:rsidRDefault="00625FFC" w:rsidP="00625FFC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Know when to use Pythagoras or Trigonometry to solve problems | </w:t>
              </w:r>
            </w:hyperlink>
          </w:p>
        </w:tc>
      </w:tr>
      <w:tr w:rsidR="00625FFC" w14:paraId="47C73CC6" w14:textId="77777777" w:rsidTr="0015030B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625FFC" w:rsidRDefault="00625FFC" w:rsidP="00625FF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3B966DCE" w14:textId="77777777" w:rsidR="00625FFC" w:rsidRDefault="00625FFC" w:rsidP="00625FFC">
            <w:pPr>
              <w:ind w:left="0" w:firstLine="0"/>
            </w:pPr>
          </w:p>
        </w:tc>
        <w:tc>
          <w:tcPr>
            <w:tcW w:w="3002" w:type="dxa"/>
          </w:tcPr>
          <w:p w14:paraId="14FF5DF7" w14:textId="21448520" w:rsidR="00625FFC" w:rsidRDefault="00625FFC" w:rsidP="00625FFC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Use the sine rule to find a missing length | </w:t>
              </w:r>
            </w:hyperlink>
          </w:p>
        </w:tc>
        <w:tc>
          <w:tcPr>
            <w:tcW w:w="3002" w:type="dxa"/>
          </w:tcPr>
          <w:p w14:paraId="23C49650" w14:textId="5CB3D605" w:rsidR="00625FFC" w:rsidRDefault="00625FFC" w:rsidP="00625FFC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Use the sine rule to find a missing angle | </w:t>
              </w:r>
            </w:hyperlink>
          </w:p>
        </w:tc>
      </w:tr>
      <w:tr w:rsidR="00625FFC" w14:paraId="205A23BC" w14:textId="77777777" w:rsidTr="0015030B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625FFC" w:rsidRDefault="00625FFC" w:rsidP="00625FFC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625FFC" w:rsidRDefault="00625FFC" w:rsidP="00625FF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F09F4CB" w14:textId="77777777" w:rsidR="00625FFC" w:rsidRDefault="00625FFC" w:rsidP="00625FFC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625FFC" w:rsidRDefault="00625FFC" w:rsidP="00625FFC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625FFC" w:rsidRDefault="00625FFC" w:rsidP="00625FFC">
            <w:pPr>
              <w:ind w:left="0" w:firstLine="0"/>
            </w:pPr>
          </w:p>
        </w:tc>
      </w:tr>
      <w:tr w:rsidR="00625FFC" w14:paraId="49AF5070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6E3C5001" w14:textId="440998F6" w:rsidR="00625FFC" w:rsidRDefault="00625FFC" w:rsidP="00625FFC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625FFC" w:rsidRDefault="00625FFC" w:rsidP="00625FF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3DECE1E" w14:textId="4A519BBF" w:rsidR="00625FFC" w:rsidRDefault="00625FFC" w:rsidP="00625FFC">
            <w:pPr>
              <w:ind w:left="0" w:firstLine="0"/>
              <w:jc w:val="center"/>
            </w:pPr>
            <w:r w:rsidRPr="00AD57FB">
              <w:rPr>
                <w:sz w:val="40"/>
              </w:rPr>
              <w:t>Graphs and solution sets</w:t>
            </w:r>
          </w:p>
        </w:tc>
        <w:tc>
          <w:tcPr>
            <w:tcW w:w="3002" w:type="dxa"/>
          </w:tcPr>
          <w:p w14:paraId="359627C5" w14:textId="40628893" w:rsidR="00625FFC" w:rsidRDefault="00625FFC" w:rsidP="00625FFC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Find the gradient of a line | </w:t>
              </w:r>
            </w:hyperlink>
          </w:p>
        </w:tc>
        <w:tc>
          <w:tcPr>
            <w:tcW w:w="3002" w:type="dxa"/>
          </w:tcPr>
          <w:p w14:paraId="5C80865C" w14:textId="6FB83C92" w:rsidR="00625FFC" w:rsidRDefault="00625FFC" w:rsidP="00625FFC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Find the equation of a </w:t>
              </w:r>
              <w:proofErr w:type="gramStart"/>
              <w:r>
                <w:rPr>
                  <w:rStyle w:val="Hyperlink"/>
                </w:rPr>
                <w:t>straight line</w:t>
              </w:r>
              <w:proofErr w:type="gramEnd"/>
              <w:r>
                <w:rPr>
                  <w:rStyle w:val="Hyperlink"/>
                </w:rPr>
                <w:t xml:space="preserve"> using y=</w:t>
              </w:r>
              <w:proofErr w:type="spellStart"/>
              <w:r>
                <w:rPr>
                  <w:rStyle w:val="Hyperlink"/>
                </w:rPr>
                <w:t>mx+c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</w:tr>
      <w:bookmarkEnd w:id="0"/>
      <w:tr w:rsidR="00FD0954" w14:paraId="21E32617" w14:textId="77777777" w:rsidTr="00FE1C08">
        <w:trPr>
          <w:trHeight w:val="310"/>
        </w:trPr>
        <w:tc>
          <w:tcPr>
            <w:tcW w:w="2319" w:type="dxa"/>
            <w:vMerge/>
          </w:tcPr>
          <w:p w14:paraId="65ADAA6F" w14:textId="77777777" w:rsidR="00FD0954" w:rsidRDefault="00FD0954" w:rsidP="00FD0954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FD0954" w:rsidRDefault="00FD0954" w:rsidP="00FD095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3807B7AE" w14:textId="77777777" w:rsidR="00FD0954" w:rsidRDefault="00FD0954" w:rsidP="00FD0954">
            <w:pPr>
              <w:ind w:left="0" w:firstLine="0"/>
            </w:pPr>
          </w:p>
        </w:tc>
        <w:tc>
          <w:tcPr>
            <w:tcW w:w="3002" w:type="dxa"/>
          </w:tcPr>
          <w:p w14:paraId="1B1E5A57" w14:textId="461FEFBC" w:rsidR="00FD0954" w:rsidRDefault="00625FFC" w:rsidP="00FD0954">
            <w:pPr>
              <w:ind w:left="0" w:firstLine="0"/>
            </w:pPr>
            <w:hyperlink r:id="rId75" w:history="1">
              <w:r w:rsidR="00FD0954">
                <w:rPr>
                  <w:rStyle w:val="Hyperlink"/>
                </w:rPr>
                <w:t xml:space="preserve">Find the intercept and gradient from a line given in any form | </w:t>
              </w:r>
            </w:hyperlink>
          </w:p>
        </w:tc>
        <w:tc>
          <w:tcPr>
            <w:tcW w:w="3002" w:type="dxa"/>
          </w:tcPr>
          <w:p w14:paraId="767C840F" w14:textId="1CAA96AE" w:rsidR="00FD0954" w:rsidRDefault="00625FFC" w:rsidP="00FD0954">
            <w:pPr>
              <w:ind w:left="0" w:firstLine="0"/>
            </w:pPr>
            <w:hyperlink r:id="rId76" w:history="1">
              <w:r w:rsidR="00FD0954">
                <w:rPr>
                  <w:rStyle w:val="Hyperlink"/>
                </w:rPr>
                <w:t xml:space="preserve">Using gradient to solve problems with parallel lines | </w:t>
              </w:r>
            </w:hyperlink>
          </w:p>
        </w:tc>
      </w:tr>
      <w:tr w:rsidR="00FD0954" w14:paraId="0D53C5A8" w14:textId="77777777" w:rsidTr="00FE1C08">
        <w:trPr>
          <w:trHeight w:val="348"/>
        </w:trPr>
        <w:tc>
          <w:tcPr>
            <w:tcW w:w="2319" w:type="dxa"/>
            <w:vMerge/>
          </w:tcPr>
          <w:p w14:paraId="223916E6" w14:textId="77777777" w:rsidR="00FD0954" w:rsidRDefault="00FD0954" w:rsidP="00FD0954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FD0954" w:rsidRDefault="00FD0954" w:rsidP="00FD095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6E34D4F1" w14:textId="77777777" w:rsidR="00FD0954" w:rsidRDefault="00FD0954" w:rsidP="00FD0954">
            <w:pPr>
              <w:ind w:left="0" w:firstLine="0"/>
            </w:pPr>
          </w:p>
        </w:tc>
        <w:tc>
          <w:tcPr>
            <w:tcW w:w="3002" w:type="dxa"/>
          </w:tcPr>
          <w:p w14:paraId="7BDA05A7" w14:textId="14571877" w:rsidR="00FD0954" w:rsidRDefault="00625FFC" w:rsidP="00FD0954">
            <w:pPr>
              <w:ind w:left="0" w:firstLine="0"/>
            </w:pPr>
            <w:hyperlink r:id="rId77" w:history="1">
              <w:r w:rsidR="00FD0954">
                <w:rPr>
                  <w:rStyle w:val="Hyperlink"/>
                </w:rPr>
                <w:t xml:space="preserve">Plot simple quadratic equations | </w:t>
              </w:r>
            </w:hyperlink>
          </w:p>
        </w:tc>
        <w:tc>
          <w:tcPr>
            <w:tcW w:w="3002" w:type="dxa"/>
          </w:tcPr>
          <w:p w14:paraId="7617E25B" w14:textId="086C7827" w:rsidR="00FD0954" w:rsidRDefault="00625FFC" w:rsidP="00FD0954">
            <w:pPr>
              <w:ind w:left="0" w:firstLine="0"/>
            </w:pPr>
            <w:hyperlink r:id="rId78" w:history="1">
              <w:r w:rsidR="00FD0954">
                <w:rPr>
                  <w:rStyle w:val="Hyperlink"/>
                </w:rPr>
                <w:t xml:space="preserve">Plot other quadratic equations | </w:t>
              </w:r>
            </w:hyperlink>
          </w:p>
        </w:tc>
      </w:tr>
      <w:tr w:rsidR="00FD0954" w14:paraId="5C1047FE" w14:textId="77777777" w:rsidTr="00FE1C08">
        <w:trPr>
          <w:trHeight w:val="348"/>
        </w:trPr>
        <w:tc>
          <w:tcPr>
            <w:tcW w:w="2319" w:type="dxa"/>
            <w:vMerge/>
          </w:tcPr>
          <w:p w14:paraId="61D2769A" w14:textId="77777777" w:rsidR="00FD0954" w:rsidRDefault="00FD0954" w:rsidP="00FD0954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FD0954" w:rsidRDefault="00FD0954" w:rsidP="00FD095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68EC683" w14:textId="77777777" w:rsidR="00FD0954" w:rsidRDefault="00FD0954" w:rsidP="00FD0954">
            <w:pPr>
              <w:ind w:left="0" w:firstLine="0"/>
            </w:pPr>
          </w:p>
        </w:tc>
        <w:tc>
          <w:tcPr>
            <w:tcW w:w="3002" w:type="dxa"/>
          </w:tcPr>
          <w:p w14:paraId="2E6250EE" w14:textId="5269F3B2" w:rsidR="00FD0954" w:rsidRDefault="00625FFC" w:rsidP="00FD0954">
            <w:pPr>
              <w:ind w:left="0" w:firstLine="0"/>
            </w:pPr>
            <w:hyperlink r:id="rId79" w:history="1">
              <w:r w:rsidR="00FD0954">
                <w:rPr>
                  <w:rStyle w:val="Hyperlink"/>
                </w:rPr>
                <w:t xml:space="preserve">Solving Quadratic Equations Graphically | </w:t>
              </w:r>
            </w:hyperlink>
          </w:p>
        </w:tc>
        <w:tc>
          <w:tcPr>
            <w:tcW w:w="3002" w:type="dxa"/>
          </w:tcPr>
          <w:p w14:paraId="0CC77CED" w14:textId="3557A44D" w:rsidR="00FD0954" w:rsidRDefault="00625FFC" w:rsidP="00FD0954">
            <w:pPr>
              <w:ind w:left="0" w:firstLine="0"/>
            </w:pPr>
            <w:hyperlink r:id="rId80" w:history="1">
              <w:r w:rsidR="00FD0954">
                <w:rPr>
                  <w:rStyle w:val="Hyperlink"/>
                </w:rPr>
                <w:t xml:space="preserve">Identify and interpret roots, intercepts and turning points of quadratic graphs | </w:t>
              </w:r>
            </w:hyperlink>
          </w:p>
        </w:tc>
      </w:tr>
      <w:tr w:rsidR="00FD0954" w14:paraId="7D785AB6" w14:textId="77777777" w:rsidTr="00FE1C08">
        <w:trPr>
          <w:trHeight w:val="348"/>
        </w:trPr>
        <w:tc>
          <w:tcPr>
            <w:tcW w:w="2319" w:type="dxa"/>
            <w:vMerge/>
          </w:tcPr>
          <w:p w14:paraId="77A6C871" w14:textId="77777777" w:rsidR="00FD0954" w:rsidRDefault="00FD0954" w:rsidP="00FD0954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FD0954" w:rsidRDefault="00FD0954" w:rsidP="00FD095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008E170" w14:textId="77777777" w:rsidR="00FD0954" w:rsidRDefault="00FD0954" w:rsidP="00FD0954">
            <w:pPr>
              <w:ind w:left="0" w:firstLine="0"/>
            </w:pPr>
          </w:p>
        </w:tc>
        <w:tc>
          <w:tcPr>
            <w:tcW w:w="3002" w:type="dxa"/>
          </w:tcPr>
          <w:p w14:paraId="5FBD417B" w14:textId="4A939656" w:rsidR="00FD0954" w:rsidRDefault="00625FFC" w:rsidP="00FD0954">
            <w:pPr>
              <w:ind w:left="0" w:firstLine="0"/>
            </w:pPr>
            <w:hyperlink r:id="rId81" w:history="1">
              <w:r w:rsidR="00FD0954">
                <w:rPr>
                  <w:rStyle w:val="Hyperlink"/>
                </w:rPr>
                <w:t xml:space="preserve">Draw quadratic graphs (a &gt; 1) | </w:t>
              </w:r>
            </w:hyperlink>
          </w:p>
        </w:tc>
        <w:tc>
          <w:tcPr>
            <w:tcW w:w="3002" w:type="dxa"/>
          </w:tcPr>
          <w:p w14:paraId="7A85E392" w14:textId="41BA2120" w:rsidR="00FD0954" w:rsidRDefault="00625FFC" w:rsidP="00FD0954">
            <w:pPr>
              <w:ind w:left="0" w:firstLine="0"/>
            </w:pPr>
            <w:hyperlink r:id="rId82" w:history="1">
              <w:r w:rsidR="00FD0954">
                <w:rPr>
                  <w:rStyle w:val="Hyperlink"/>
                </w:rPr>
                <w:t xml:space="preserve">Draw quadratic graphs (negative x squared)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B0171"/>
    <w:rsid w:val="00182F0C"/>
    <w:rsid w:val="001E7467"/>
    <w:rsid w:val="003511CD"/>
    <w:rsid w:val="00435CF4"/>
    <w:rsid w:val="00625FFC"/>
    <w:rsid w:val="006A3F11"/>
    <w:rsid w:val="00703F33"/>
    <w:rsid w:val="00726D1F"/>
    <w:rsid w:val="007308B4"/>
    <w:rsid w:val="009C530A"/>
    <w:rsid w:val="00AD57FB"/>
    <w:rsid w:val="00B0468A"/>
    <w:rsid w:val="00D227B4"/>
    <w:rsid w:val="00F729D4"/>
    <w:rsid w:val="00FD0954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046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0-higher/units/simultaneous-equations-2-variables/lessons/solving-a-quadratic-and-linear-pair-of-simultaneous-equations-using-elimination/overview" TargetMode="External"/><Relationship Id="rId21" Type="http://schemas.openxmlformats.org/officeDocument/2006/relationships/hyperlink" Target="https://www.thenational.academy/pupils/programmes/maths-secondary-year-10-higher/units/simultaneous-equations-2-variables/lessons/combining-equations/overview" TargetMode="External"/><Relationship Id="rId42" Type="http://schemas.openxmlformats.org/officeDocument/2006/relationships/hyperlink" Target="https://www.thenational.academy/pupils/programmes/maths-secondary-year-10-higher-l/units/trigonometry-2-5cbb/lessons/solve-problems-mixing-angles-and-sides-6djk2e/overview" TargetMode="External"/><Relationship Id="rId47" Type="http://schemas.openxmlformats.org/officeDocument/2006/relationships/hyperlink" Target="https://www.thenational.academy/pupils/programmes/maths-secondary-year-10-higher-l/units/advanced-trigonometry-1-79cc/lessons/use-the-sine-rule-to-find-a-missing-length-cmup4c/overview" TargetMode="External"/><Relationship Id="rId63" Type="http://schemas.openxmlformats.org/officeDocument/2006/relationships/hyperlink" Target="https://www.thenational.academy/pupils/programmes/maths-secondary-year-10-higher-l/units/trigonometry-2-5cbb/lessons/use-trigonometry-to-find-the-perpendicular-height-of-a-triangle-c4v3ee/overview" TargetMode="External"/><Relationship Id="rId68" Type="http://schemas.openxmlformats.org/officeDocument/2006/relationships/hyperlink" Target="https://www.thenational.academy/pupils/programmes/maths-secondary-year-10-higher-l/units/trigonometry-3-945e/lessons/substitute-the-exact-values-to-find-a-missing-length-cgup4d/overview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maths-secondary-year-11-core-l/units/revise-simultaneous-equations-1dba/lessons/solve-linear-simultaneous-equations-where-you-need-to-multiply-one-of-the-equations-6nh64t/overview" TargetMode="External"/><Relationship Id="rId11" Type="http://schemas.openxmlformats.org/officeDocument/2006/relationships/hyperlink" Target="https://www.thenational.academy/pupils/programmes/maths-secondary-year-11-higher-l/units/algebraic-proof-f6a4/lessons/prove-by-counter-example-cdk3cc/overview" TargetMode="External"/><Relationship Id="rId32" Type="http://schemas.openxmlformats.org/officeDocument/2006/relationships/hyperlink" Target="https://www.thenational.academy/pupils/programmes/maths-secondary-year-10-higher/units/algebraic-manipulation/lessons/checking-and-securing-understanding-of-simplifying/overview" TargetMode="External"/><Relationship Id="rId37" Type="http://schemas.openxmlformats.org/officeDocument/2006/relationships/hyperlink" Target="https://www.thenational.academy/pupils/programmes/maths-secondary-year-10-higher-l/units/trigonometry-1-0125/lessons/use-sine-and-cosine-to-find-a-length-75hk0c/overview" TargetMode="External"/><Relationship Id="rId53" Type="http://schemas.openxmlformats.org/officeDocument/2006/relationships/hyperlink" Target="https://www.thenational.academy/pupils/programmes/maths-secondary-year-10-higher-l/units/advanced-trigonometry-2-a197/lessons/when-to-use-the-sine-or-cosine-rules-6rvkcc/overview" TargetMode="External"/><Relationship Id="rId58" Type="http://schemas.openxmlformats.org/officeDocument/2006/relationships/hyperlink" Target="https://www.thenational.academy/pupils/programmes/maths-secondary-year-10-higher-l/units/advanced-trigonometry-2-a197/lessons/area-of-a-triangle-using-a-absinc-68w3gt/overview" TargetMode="External"/><Relationship Id="rId74" Type="http://schemas.openxmlformats.org/officeDocument/2006/relationships/hyperlink" Target="https://www.thenational.academy/pupils/programmes/maths-secondary-year-11-higher-l/units/revise-linear-and-quadratic-graphs-75eb/lessons/find-the-equation-of-a-straight-line-using-ymxc-60u3gr/overview" TargetMode="External"/><Relationship Id="rId79" Type="http://schemas.openxmlformats.org/officeDocument/2006/relationships/hyperlink" Target="https://www.thenational.academy/pupils/programmes/maths-secondary-year-11-higher-l/units/revise-linear-and-quadratic-graphs-75eb/lessons/solving-quadratic-equations-graphically-6cr6ad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0-higher-l/units/trigonometry-1-0125/lessons/use-sine-and-cosine-to-find-a-length-75hk0c/overview" TargetMode="External"/><Relationship Id="rId82" Type="http://schemas.openxmlformats.org/officeDocument/2006/relationships/hyperlink" Target="https://www.thenational.academy/pupils/programmes/maths-secondary-year-11-higher-l/units/revise-linear-and-quadratic-graphs-75eb/lessons/draw-quadratic-graphs-negative-x-squared-6hgpcr/overview" TargetMode="External"/><Relationship Id="rId19" Type="http://schemas.openxmlformats.org/officeDocument/2006/relationships/hyperlink" Target="https://www.thenational.academy/pupils/programmes/maths-secondary-year-10-higher/units/simultaneous-equations-2-variables/lessons/checking-and-securing-understanding-of-interpreting-graphs/overview" TargetMode="External"/><Relationship Id="rId14" Type="http://schemas.openxmlformats.org/officeDocument/2006/relationships/hyperlink" Target="https://www.thenational.academy/pupils/programmes/maths-secondary-year-11-higher-l/units/algebraic-proof-f6a4/lessons/odd-and-even-number-proofs-c5k34t/overview" TargetMode="External"/><Relationship Id="rId22" Type="http://schemas.openxmlformats.org/officeDocument/2006/relationships/hyperlink" Target="https://www.thenational.academy/pupils/programmes/maths-secondary-year-10-higher/units/simultaneous-equations-2-variables/lessons/solving-algebraic-simultaneous-equations-by-elimination/overview" TargetMode="External"/><Relationship Id="rId27" Type="http://schemas.openxmlformats.org/officeDocument/2006/relationships/hyperlink" Target="https://www.thenational.academy/pupils/programmes/maths-secondary-year-10-higher/units/simultaneous-equations-2-variables/lessons/solving-a-quadratic-and-linear-pair-of-simultaneous-equations-using-substitution/overview" TargetMode="External"/><Relationship Id="rId30" Type="http://schemas.openxmlformats.org/officeDocument/2006/relationships/hyperlink" Target="https://www.thenational.academy/pupils/programmes/maths-secondary-year-10-higher/units/simultaneous-equations-2-variables/lessons/solving-simultaneous-equations-via-any-method/overview" TargetMode="External"/><Relationship Id="rId35" Type="http://schemas.openxmlformats.org/officeDocument/2006/relationships/hyperlink" Target="https://www.thenational.academy/pupils/programmes/maths-secondary-year-10-higher-l/units/trigonometry-1-0125/lessons/know-tangent-sine-and-cosine-6mvk4d/overview" TargetMode="External"/><Relationship Id="rId43" Type="http://schemas.openxmlformats.org/officeDocument/2006/relationships/hyperlink" Target="https://www.thenational.academy/pupils/programmes/maths-secondary-year-10-higher-l/units/trigonometry-3-945e/lessons/know-the-trigonometry-ratios-for-0-30-45-60-and-90-6nk3ee/overview" TargetMode="External"/><Relationship Id="rId48" Type="http://schemas.openxmlformats.org/officeDocument/2006/relationships/hyperlink" Target="https://www.thenational.academy/pupils/programmes/maths-secondary-year-10-higher-l/units/advanced-trigonometry-1-79cc/lessons/use-the-sine-rule-to-find-a-missing-angle-6rvkjd/overview" TargetMode="External"/><Relationship Id="rId56" Type="http://schemas.openxmlformats.org/officeDocument/2006/relationships/hyperlink" Target="https://www.thenational.academy/pupils/programmes/maths-secondary-year-10-higher-l/units/advanced-trigonometry-3-1dc3/lessons/solve-trig-equations-involving-sin-x-between-0-and-360-ctj3gd/overview" TargetMode="External"/><Relationship Id="rId64" Type="http://schemas.openxmlformats.org/officeDocument/2006/relationships/hyperlink" Target="https://www.thenational.academy/pupils/programmes/maths-secondary-year-10-higher-l/units/trigonometry-2-5cbb/lessons/solve-basic-trigonometry-equations-6cup6r/overview" TargetMode="External"/><Relationship Id="rId69" Type="http://schemas.openxmlformats.org/officeDocument/2006/relationships/hyperlink" Target="https://www.thenational.academy/pupils/programmes/maths-secondary-year-10-higher-l/units/trigonometry-3-945e/lessons/use-trigonometry-to-solve-bearing-problems-6xgp4c/overview" TargetMode="External"/><Relationship Id="rId77" Type="http://schemas.openxmlformats.org/officeDocument/2006/relationships/hyperlink" Target="https://www.thenational.academy/pupils/programmes/maths-secondary-year-11-higher-l/units/revise-linear-and-quadratic-graphs-75eb/lessons/plot-simple-quadratic-equations-6gr32e/overview" TargetMode="External"/><Relationship Id="rId8" Type="http://schemas.openxmlformats.org/officeDocument/2006/relationships/hyperlink" Target="https://www.thenational.academy/pupils/programmes/maths-secondary-year-11-higher-l/units/further-algebraic-fractions-2758/lessons/write-the-difference-of-two-algebraic-fractions-where-the-denominator-is-an-expression-61h64r/overview" TargetMode="External"/><Relationship Id="rId51" Type="http://schemas.openxmlformats.org/officeDocument/2006/relationships/hyperlink" Target="https://www.thenational.academy/pupils/programmes/maths-secondary-year-10-higher-l/units/advanced-trigonometry-2-a197/lessons/area-of-a-triangle-using-a-absinc-68w3gt/overview" TargetMode="External"/><Relationship Id="rId72" Type="http://schemas.openxmlformats.org/officeDocument/2006/relationships/hyperlink" Target="https://www.thenational.academy/pupils/programmes/maths-secondary-year-10-higher-l/units/advanced-trigonometry-1-79cc/lessons/use-the-sine-rule-to-find-a-missing-angle-6rvkjd/overview" TargetMode="External"/><Relationship Id="rId80" Type="http://schemas.openxmlformats.org/officeDocument/2006/relationships/hyperlink" Target="https://www.thenational.academy/pupils/programmes/maths-secondary-year-11-higher-l/units/revise-linear-and-quadratic-graphs-75eb/lessons/identify-and-interpret-roots-intercepts-and-turning-points-of-quadratic-graphs-c4uk8d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1-higher-l/units/algebraic-proof-f6a4/lessons/prove-an-expression-will-be-a-multiple-of-a-given-number-6tjket/overview" TargetMode="External"/><Relationship Id="rId17" Type="http://schemas.openxmlformats.org/officeDocument/2006/relationships/hyperlink" Target="https://www.thenational.academy/pupils/programmes/maths-secondary-year-11-core-l/units/revise-simultaneous-equations-1dba/lessons/solve-linear-simultaneous-equations-where-you-need-to-multiply-both-equations-c8u62d/overview" TargetMode="External"/><Relationship Id="rId25" Type="http://schemas.openxmlformats.org/officeDocument/2006/relationships/hyperlink" Target="https://www.thenational.academy/pupils/programmes/maths-secondary-year-10-higher/units/simultaneous-equations-2-variables/lessons/solving-simultaneous-linear-equations-graphically/overview" TargetMode="External"/><Relationship Id="rId33" Type="http://schemas.openxmlformats.org/officeDocument/2006/relationships/hyperlink" Target="https://www.thenational.academy/pupils/programmes/maths-secondary-year-10-higher/units/algebraic-manipulation/lessons/checking-and-securing-understanding-of-substitution/overview" TargetMode="External"/><Relationship Id="rId38" Type="http://schemas.openxmlformats.org/officeDocument/2006/relationships/hyperlink" Target="https://www.thenational.academy/pupils/programmes/maths-secondary-year-10-higher-l/units/trigonometry-1-0125/lessons/applying-trigonometry-6mup2c/overview" TargetMode="External"/><Relationship Id="rId46" Type="http://schemas.openxmlformats.org/officeDocument/2006/relationships/hyperlink" Target="https://www.thenational.academy/pupils/programmes/maths-secondary-year-10-higher-l/units/trigonometry-3-945e/lessons/know-when-to-use-pythagoras-or-trigonometry-to-solve-problems-6wt3ac/overview" TargetMode="External"/><Relationship Id="rId59" Type="http://schemas.openxmlformats.org/officeDocument/2006/relationships/hyperlink" Target="https://www.thenational.academy/pupils/programmes/maths-secondary-year-10-higher-l/units/trigonometry-1-0125/lessons/know-tangent-sine-and-cosine-6mvk4d/overview" TargetMode="External"/><Relationship Id="rId67" Type="http://schemas.openxmlformats.org/officeDocument/2006/relationships/hyperlink" Target="https://www.thenational.academy/pupils/programmes/maths-secondary-year-10-higher-l/units/trigonometry-3-945e/lessons/know-the-trigonometry-ratios-for-0-30-45-60-and-90-6nk3ee/overview" TargetMode="External"/><Relationship Id="rId20" Type="http://schemas.openxmlformats.org/officeDocument/2006/relationships/hyperlink" Target="https://www.thenational.academy/pupils/programmes/maths-secondary-year-10-higher/units/simultaneous-equations-2-variables/lessons/forming-simultaneous-equations/overview" TargetMode="External"/><Relationship Id="rId41" Type="http://schemas.openxmlformats.org/officeDocument/2006/relationships/hyperlink" Target="https://www.thenational.academy/pupils/programmes/maths-secondary-year-10-higher-l/units/trigonometry-2-5cbb/lessons/use-inverse-functions-to-find-an-angle-61jp2d/overview" TargetMode="External"/><Relationship Id="rId54" Type="http://schemas.openxmlformats.org/officeDocument/2006/relationships/hyperlink" Target="https://www.thenational.academy/pupils/programmes/maths-secondary-year-10-higher-l/units/advanced-trigonometry-2-a197/lessons/sine-cosine-and-area-rules-mixed-problems-60u3ct/overview" TargetMode="External"/><Relationship Id="rId62" Type="http://schemas.openxmlformats.org/officeDocument/2006/relationships/hyperlink" Target="https://www.thenational.academy/pupils/programmes/maths-secondary-year-10-higher-l/units/trigonometry-1-0125/lessons/applying-trigonometry-6mup2c/overview" TargetMode="External"/><Relationship Id="rId70" Type="http://schemas.openxmlformats.org/officeDocument/2006/relationships/hyperlink" Target="https://www.thenational.academy/pupils/programmes/maths-secondary-year-10-higher-l/units/trigonometry-3-945e/lessons/know-when-to-use-pythagoras-or-trigonometry-to-solve-problems-6wt3ac/overview" TargetMode="External"/><Relationship Id="rId75" Type="http://schemas.openxmlformats.org/officeDocument/2006/relationships/hyperlink" Target="https://www.thenational.academy/pupils/programmes/maths-secondary-year-11-higher-l/units/revise-linear-and-quadratic-graphs-75eb/lessons/find-the-intercept-and-gradient-from-a-line-given-in-any-form-6mrk8c/overview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1-core-l/units/revise-simultaneous-equations-1dba/lessons/solve-linear-simultaneous-equations-where-one-of-the-coefficients-is-equal-75k64r/overview" TargetMode="External"/><Relationship Id="rId23" Type="http://schemas.openxmlformats.org/officeDocument/2006/relationships/hyperlink" Target="https://www.thenational.academy/pupils/programmes/maths-secondary-year-10-higher/units/simultaneous-equations-2-variables/lessons/solving-more-complex-simultaneous-equations-by-elimination/overview" TargetMode="External"/><Relationship Id="rId28" Type="http://schemas.openxmlformats.org/officeDocument/2006/relationships/hyperlink" Target="https://www.thenational.academy/pupils/programmes/maths-secondary-year-10-higher/units/simultaneous-equations-2-variables/lessons/solving-a-quadratic-and-linear-pair-of-simultaneous-equations-graphically/overview" TargetMode="External"/><Relationship Id="rId36" Type="http://schemas.openxmlformats.org/officeDocument/2006/relationships/hyperlink" Target="https://www.thenational.academy/pupils/programmes/maths-secondary-year-10-higher-l/units/trigonometry-1-0125/lessons/use-tangent-to-find-a-length-c5gkge/overview" TargetMode="External"/><Relationship Id="rId49" Type="http://schemas.openxmlformats.org/officeDocument/2006/relationships/hyperlink" Target="https://www.thenational.academy/pupils/programmes/maths-secondary-year-10-higher-l/units/advanced-trigonometry-1-79cc/lessons/use-the-cosine-rule-to-find-a-missing-length-cmwk6c/overview" TargetMode="External"/><Relationship Id="rId57" Type="http://schemas.openxmlformats.org/officeDocument/2006/relationships/hyperlink" Target="https://www.thenational.academy/pupils/programmes/maths-secondary-year-10-higher-l/units/advanced-trigonometry-3-1dc3/lessons/solve-trig-equations-involving-cos-x-between-0-and-360-ctgk4r/overview" TargetMode="External"/><Relationship Id="rId10" Type="http://schemas.openxmlformats.org/officeDocument/2006/relationships/hyperlink" Target="https://www.thenational.academy/pupils/programmes/maths-secondary-year-11-higher-l/units/further-algebraic-fractions-2758/lessons/solve-algebraic-fraction-equations-involving-addition-or-subtraction-6xj32r/overview" TargetMode="External"/><Relationship Id="rId31" Type="http://schemas.openxmlformats.org/officeDocument/2006/relationships/hyperlink" Target="https://www.thenational.academy/pupils/programmes/maths-secondary-year-10-higher/units/simultaneous-equations-2-variables/lessons/problem-solving-with-linear-and-quadratic-simultaneous-equations/overview" TargetMode="External"/><Relationship Id="rId44" Type="http://schemas.openxmlformats.org/officeDocument/2006/relationships/hyperlink" Target="https://www.thenational.academy/pupils/programmes/maths-secondary-year-10-higher-l/units/trigonometry-3-945e/lessons/substitute-the-exact-values-to-find-a-missing-length-cgup4d/overview" TargetMode="External"/><Relationship Id="rId52" Type="http://schemas.openxmlformats.org/officeDocument/2006/relationships/hyperlink" Target="https://www.thenational.academy/pupils/programmes/maths-secondary-year-10-higher-l/units/advanced-trigonometry-2-a197/lessons/use-a-absinc-to-find-a-missing-length-6xk34e/overview" TargetMode="External"/><Relationship Id="rId60" Type="http://schemas.openxmlformats.org/officeDocument/2006/relationships/hyperlink" Target="https://www.thenational.academy/pupils/programmes/maths-secondary-year-10-higher-l/units/trigonometry-1-0125/lessons/use-tangent-to-find-a-length-c5gkge/overview" TargetMode="External"/><Relationship Id="rId65" Type="http://schemas.openxmlformats.org/officeDocument/2006/relationships/hyperlink" Target="https://www.thenational.academy/pupils/programmes/maths-secondary-year-10-higher-l/units/trigonometry-2-5cbb/lessons/use-inverse-functions-to-find-an-angle-61jp2d/overview" TargetMode="External"/><Relationship Id="rId73" Type="http://schemas.openxmlformats.org/officeDocument/2006/relationships/hyperlink" Target="https://www.thenational.academy/pupils/programmes/maths-secondary-year-11-higher-l/units/revise-linear-and-quadratic-graphs-75eb/lessons/find-the-gradient-of-a-line-60wkjd/overview" TargetMode="External"/><Relationship Id="rId78" Type="http://schemas.openxmlformats.org/officeDocument/2006/relationships/hyperlink" Target="https://www.thenational.academy/pupils/programmes/maths-secondary-year-11-higher-l/units/revise-linear-and-quadratic-graphs-75eb/lessons/plot-other-quadratic-equations-65h3ed/overview" TargetMode="External"/><Relationship Id="rId81" Type="http://schemas.openxmlformats.org/officeDocument/2006/relationships/hyperlink" Target="https://www.thenational.academy/pupils/programmes/maths-secondary-year-11-higher-l/units/revise-linear-and-quadratic-graphs-75eb/lessons/draw-quadratic-graphs-a-greater-1-cgup2e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1-higher-l/units/further-algebraic-fractions-2758/lessons/solve-algebraic-fraction-equations-c5j6cd/overview" TargetMode="External"/><Relationship Id="rId13" Type="http://schemas.openxmlformats.org/officeDocument/2006/relationships/hyperlink" Target="https://www.thenational.academy/pupils/programmes/maths-secondary-year-11-higher-l/units/algebraic-proof-f6a4/lessons/consecutive-number-proofs-cnk6ae/overview" TargetMode="External"/><Relationship Id="rId18" Type="http://schemas.openxmlformats.org/officeDocument/2006/relationships/hyperlink" Target="https://www.thenational.academy/pupils/programmes/maths-secondary-year-11-core-l/units/revise-simultaneous-equations-1dba/lessons/solve-linear-simultaneous-equations-where-you-need-to-first-rearrange-6gv38c/overview" TargetMode="External"/><Relationship Id="rId39" Type="http://schemas.openxmlformats.org/officeDocument/2006/relationships/hyperlink" Target="https://www.thenational.academy/pupils/programmes/maths-secondary-year-10-higher-l/units/trigonometry-2-5cbb/lessons/use-trigonometry-to-find-the-perpendicular-height-of-a-triangle-c4v3ee/overview" TargetMode="External"/><Relationship Id="rId34" Type="http://schemas.openxmlformats.org/officeDocument/2006/relationships/hyperlink" Target="https://www.thenational.academy/pupils/programmes/maths-secondary-year-10-higher/units/algebraic-manipulation/lessons/further-algebraic-terminology/overview" TargetMode="External"/><Relationship Id="rId50" Type="http://schemas.openxmlformats.org/officeDocument/2006/relationships/hyperlink" Target="https://www.thenational.academy/pupils/programmes/maths-secondary-year-10-higher-l/units/advanced-trigonometry-1-79cc/lessons/use-the-cosine-rule-to-find-a-missing-angle-6thk8t/overview" TargetMode="External"/><Relationship Id="rId55" Type="http://schemas.openxmlformats.org/officeDocument/2006/relationships/hyperlink" Target="https://www.thenational.academy/pupils/programmes/maths-secondary-year-10-higher-l/units/advanced-trigonometry-3-1dc3/lessons/trigonometry-in-3d-shapes-64vkgc/overview" TargetMode="External"/><Relationship Id="rId76" Type="http://schemas.openxmlformats.org/officeDocument/2006/relationships/hyperlink" Target="https://www.thenational.academy/pupils/programmes/maths-secondary-year-11-higher-l/units/revise-linear-and-quadratic-graphs-75eb/lessons/using-gradient-to-solve-problems-with-parallel-lines-cgr36c/overview" TargetMode="External"/><Relationship Id="rId7" Type="http://schemas.openxmlformats.org/officeDocument/2006/relationships/hyperlink" Target="https://www.thenational.academy/pupils/programmes/maths-secondary-year-11-higher-l/units/further-algebraic-fractions-2758/lessons/write-the-sum-of-two-algebraic-fractions-where-the-denominator-is-an-expression-6ru3ac/overview" TargetMode="External"/><Relationship Id="rId71" Type="http://schemas.openxmlformats.org/officeDocument/2006/relationships/hyperlink" Target="https://www.thenational.academy/pupils/programmes/maths-secondary-year-10-higher-l/units/advanced-trigonometry-1-79cc/lessons/use-the-sine-rule-to-find-a-missing-length-cmup4c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10-higher/units/simultaneous-equations-2-variables/lessons/solving-simultaneous-equations-by-elimination-from-a-context/overview" TargetMode="External"/><Relationship Id="rId24" Type="http://schemas.openxmlformats.org/officeDocument/2006/relationships/hyperlink" Target="https://www.thenational.academy/pupils/programmes/maths-secondary-year-10-higher/units/simultaneous-equations-2-variables/lessons/solving-simultaneous-linear-equations-by-substitution/overview" TargetMode="External"/><Relationship Id="rId40" Type="http://schemas.openxmlformats.org/officeDocument/2006/relationships/hyperlink" Target="https://www.thenational.academy/pupils/programmes/maths-secondary-year-10-higher-l/units/trigonometry-2-5cbb/lessons/solve-basic-trigonometry-equations-6cup6r/overview" TargetMode="External"/><Relationship Id="rId45" Type="http://schemas.openxmlformats.org/officeDocument/2006/relationships/hyperlink" Target="https://www.thenational.academy/pupils/programmes/maths-secondary-year-10-higher-l/units/trigonometry-3-945e/lessons/use-trigonometry-to-solve-bearing-problems-6xgp4c/overview" TargetMode="External"/><Relationship Id="rId66" Type="http://schemas.openxmlformats.org/officeDocument/2006/relationships/hyperlink" Target="https://www.thenational.academy/pupils/programmes/maths-secondary-year-10-higher-l/units/trigonometry-2-5cbb/lessons/solve-problems-mixing-angles-and-sides-6djk2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D184-1964-4EDA-9E8B-BD03B7BF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15</cp:revision>
  <dcterms:created xsi:type="dcterms:W3CDTF">2024-06-04T12:59:00Z</dcterms:created>
  <dcterms:modified xsi:type="dcterms:W3CDTF">2025-06-03T15:43:00Z</dcterms:modified>
</cp:coreProperties>
</file>