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4ECADB7C" w14:textId="203CD5AB" w:rsidR="00F76AE3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C72EAE">
        <w:rPr>
          <w:b/>
          <w:sz w:val="36"/>
        </w:rPr>
        <w:t xml:space="preserve">10 HIGHER </w:t>
      </w:r>
      <w:r w:rsidR="003511CD" w:rsidRPr="00F76AE3">
        <w:rPr>
          <w:b/>
          <w:sz w:val="36"/>
        </w:rPr>
        <w:t>–</w:t>
      </w:r>
      <w:r w:rsidRPr="00F76AE3">
        <w:rPr>
          <w:b/>
          <w:sz w:val="36"/>
        </w:rPr>
        <w:t xml:space="preserve"> </w:t>
      </w:r>
      <w:r w:rsidR="00F76AE3" w:rsidRPr="00F76AE3">
        <w:rPr>
          <w:b/>
          <w:sz w:val="36"/>
        </w:rPr>
        <w:t>Maths</w:t>
      </w:r>
    </w:p>
    <w:p w14:paraId="2F781DA9" w14:textId="760C3E9C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396F68">
        <w:rPr>
          <w:b/>
          <w:sz w:val="36"/>
        </w:rPr>
        <w:t>4</w:t>
      </w:r>
      <w:r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C039493" w:rsidR="00703F33" w:rsidRDefault="00BD3463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76BBE4D8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1</w:t>
            </w:r>
          </w:p>
        </w:tc>
        <w:tc>
          <w:tcPr>
            <w:tcW w:w="3002" w:type="dxa"/>
          </w:tcPr>
          <w:p w14:paraId="0E7826F4" w14:textId="4067A526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2</w:t>
            </w:r>
          </w:p>
        </w:tc>
      </w:tr>
      <w:tr w:rsidR="00C72EAE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C72EAE" w:rsidRDefault="00C72EAE" w:rsidP="001E7467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C72EAE" w:rsidRDefault="00C72EAE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47F845DF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Quadratics</w:t>
            </w:r>
          </w:p>
        </w:tc>
        <w:tc>
          <w:tcPr>
            <w:tcW w:w="3002" w:type="dxa"/>
            <w:shd w:val="clear" w:color="auto" w:fill="auto"/>
          </w:tcPr>
          <w:p w14:paraId="7DFC2035" w14:textId="76B0BA1C" w:rsidR="00C72EAE" w:rsidRDefault="00702674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Recognising linear and non-linear graphs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54D02751" w:rsidR="00C72EAE" w:rsidRDefault="00702674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Plotting quadratics (Part 1) | </w:t>
              </w:r>
            </w:hyperlink>
          </w:p>
        </w:tc>
      </w:tr>
      <w:tr w:rsidR="00C72EAE" w14:paraId="7F1022F2" w14:textId="77777777" w:rsidTr="00F1435A">
        <w:trPr>
          <w:trHeight w:val="280"/>
        </w:trPr>
        <w:tc>
          <w:tcPr>
            <w:tcW w:w="2319" w:type="dxa"/>
            <w:vMerge/>
          </w:tcPr>
          <w:p w14:paraId="7409688A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C72EAE" w:rsidRDefault="00C72EA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5EA7165E" w:rsidR="00C72EAE" w:rsidRDefault="00702674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Plotting quadratics (Part 2) | </w:t>
              </w:r>
            </w:hyperlink>
          </w:p>
        </w:tc>
        <w:tc>
          <w:tcPr>
            <w:tcW w:w="3002" w:type="dxa"/>
          </w:tcPr>
          <w:p w14:paraId="7D59F4C5" w14:textId="35E1B468" w:rsidR="00C72EAE" w:rsidRDefault="00702674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Quadratic contexts | </w:t>
              </w:r>
            </w:hyperlink>
          </w:p>
        </w:tc>
      </w:tr>
      <w:tr w:rsidR="00C72EAE" w14:paraId="4114B8C1" w14:textId="77777777" w:rsidTr="00702674">
        <w:trPr>
          <w:trHeight w:val="52"/>
        </w:trPr>
        <w:tc>
          <w:tcPr>
            <w:tcW w:w="2319" w:type="dxa"/>
            <w:vMerge/>
          </w:tcPr>
          <w:p w14:paraId="79B5155A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C72EAE" w:rsidRDefault="00C72EA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733E04E9" w:rsidR="00C72EAE" w:rsidRDefault="00702674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Maximum and minimum area | </w:t>
              </w:r>
            </w:hyperlink>
          </w:p>
        </w:tc>
        <w:tc>
          <w:tcPr>
            <w:tcW w:w="3002" w:type="dxa"/>
          </w:tcPr>
          <w:p w14:paraId="616A2B87" w14:textId="10473434" w:rsidR="00C72EAE" w:rsidRDefault="00702674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Distributive property | </w:t>
              </w:r>
            </w:hyperlink>
          </w:p>
        </w:tc>
      </w:tr>
      <w:tr w:rsidR="00C72EAE" w14:paraId="2CD725E5" w14:textId="77777777" w:rsidTr="00F1435A">
        <w:trPr>
          <w:trHeight w:val="54"/>
        </w:trPr>
        <w:tc>
          <w:tcPr>
            <w:tcW w:w="2319" w:type="dxa"/>
            <w:vMerge/>
          </w:tcPr>
          <w:p w14:paraId="4DF24A4D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C72EAE" w:rsidRDefault="00C72EAE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70362B95" w:rsidR="00C72EAE" w:rsidRDefault="00702674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Expanding double brackets | </w:t>
              </w:r>
            </w:hyperlink>
          </w:p>
        </w:tc>
        <w:tc>
          <w:tcPr>
            <w:tcW w:w="3002" w:type="dxa"/>
          </w:tcPr>
          <w:p w14:paraId="7B920BAF" w14:textId="4B812661" w:rsidR="00C72EAE" w:rsidRDefault="00702674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Difference of two squares | </w:t>
              </w:r>
            </w:hyperlink>
          </w:p>
        </w:tc>
      </w:tr>
      <w:tr w:rsidR="00C72EAE" w14:paraId="36D1D12F" w14:textId="77777777" w:rsidTr="00F1435A">
        <w:trPr>
          <w:trHeight w:val="370"/>
        </w:trPr>
        <w:tc>
          <w:tcPr>
            <w:tcW w:w="2319" w:type="dxa"/>
            <w:vMerge/>
          </w:tcPr>
          <w:p w14:paraId="0653DB85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C72EAE" w:rsidRDefault="00C72EAE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2E725308" w:rsidR="00C72EAE" w:rsidRDefault="00702674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Factorising quadratics (Part 1) | </w:t>
              </w:r>
            </w:hyperlink>
          </w:p>
        </w:tc>
        <w:tc>
          <w:tcPr>
            <w:tcW w:w="3002" w:type="dxa"/>
          </w:tcPr>
          <w:p w14:paraId="32530ACB" w14:textId="5E37FCE5" w:rsidR="00C72EAE" w:rsidRDefault="00702674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Factorising quadratics (Part 2) | </w:t>
              </w:r>
            </w:hyperlink>
          </w:p>
        </w:tc>
      </w:tr>
      <w:tr w:rsidR="00C72EAE" w14:paraId="60947B04" w14:textId="77777777" w:rsidTr="00F1435A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C72EAE" w:rsidRDefault="00C72EAE" w:rsidP="001E7467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C72EAE" w:rsidRDefault="00C72EAE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0D831744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B4B2D0F" w14:textId="57F0DA4B" w:rsidR="00C72EAE" w:rsidRDefault="00702674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Sketching quadratics | </w:t>
              </w:r>
            </w:hyperlink>
          </w:p>
        </w:tc>
        <w:tc>
          <w:tcPr>
            <w:tcW w:w="3002" w:type="dxa"/>
          </w:tcPr>
          <w:p w14:paraId="1E0C7FED" w14:textId="470A53BF" w:rsidR="00C72EAE" w:rsidRDefault="00702674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Interesting quadratic patterns | </w:t>
              </w:r>
            </w:hyperlink>
          </w:p>
        </w:tc>
      </w:tr>
      <w:tr w:rsidR="00C72EAE" w14:paraId="646F79D4" w14:textId="77777777" w:rsidTr="00F1435A">
        <w:trPr>
          <w:trHeight w:val="266"/>
        </w:trPr>
        <w:tc>
          <w:tcPr>
            <w:tcW w:w="2319" w:type="dxa"/>
            <w:vMerge/>
          </w:tcPr>
          <w:p w14:paraId="29B3041B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C72EAE" w:rsidRDefault="00C72EAE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258A0B81" w:rsidR="00C72EAE" w:rsidRDefault="00702674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Forming quadratic </w:t>
              </w:r>
              <w:proofErr w:type="gramStart"/>
              <w:r>
                <w:rPr>
                  <w:rStyle w:val="Hyperlink"/>
                </w:rPr>
                <w:t>equations</w:t>
              </w:r>
              <w:proofErr w:type="gramEnd"/>
              <w:r>
                <w:rPr>
                  <w:rStyle w:val="Hyperlink"/>
                </w:rPr>
                <w:t xml:space="preserve"> I | </w:t>
              </w:r>
            </w:hyperlink>
          </w:p>
        </w:tc>
        <w:tc>
          <w:tcPr>
            <w:tcW w:w="3002" w:type="dxa"/>
          </w:tcPr>
          <w:p w14:paraId="31DF73F0" w14:textId="3F0A2FE2" w:rsidR="00C72EAE" w:rsidRDefault="00702674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Forming quadratic equations II | </w:t>
              </w:r>
            </w:hyperlink>
          </w:p>
        </w:tc>
      </w:tr>
      <w:tr w:rsidR="00C72EAE" w14:paraId="061B3F91" w14:textId="77777777" w:rsidTr="00F1435A">
        <w:trPr>
          <w:trHeight w:val="332"/>
        </w:trPr>
        <w:tc>
          <w:tcPr>
            <w:tcW w:w="2319" w:type="dxa"/>
            <w:vMerge/>
          </w:tcPr>
          <w:p w14:paraId="568861A1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C72EAE" w:rsidRDefault="00C72EAE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01338842" w:rsidR="00C72EAE" w:rsidRDefault="00702674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Solving pure quadratic equations | </w:t>
              </w:r>
            </w:hyperlink>
          </w:p>
        </w:tc>
        <w:tc>
          <w:tcPr>
            <w:tcW w:w="3002" w:type="dxa"/>
          </w:tcPr>
          <w:p w14:paraId="0FC4A5D9" w14:textId="03CF7C11" w:rsidR="00C72EAE" w:rsidRDefault="00702674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Number of solutions | </w:t>
              </w:r>
            </w:hyperlink>
          </w:p>
        </w:tc>
      </w:tr>
      <w:tr w:rsidR="00C72EAE" w14:paraId="5EE7439A" w14:textId="77777777" w:rsidTr="00F1435A">
        <w:trPr>
          <w:trHeight w:val="233"/>
        </w:trPr>
        <w:tc>
          <w:tcPr>
            <w:tcW w:w="2319" w:type="dxa"/>
            <w:vMerge/>
          </w:tcPr>
          <w:p w14:paraId="1D171E61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C72EAE" w:rsidRDefault="00C72EAE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25A32B26" w:rsidR="00C72EAE" w:rsidRDefault="00702674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Solving quadratic simultaneous equations graphically | </w:t>
              </w:r>
            </w:hyperlink>
          </w:p>
        </w:tc>
        <w:tc>
          <w:tcPr>
            <w:tcW w:w="3002" w:type="dxa"/>
          </w:tcPr>
          <w:p w14:paraId="6F244E93" w14:textId="5C9531A7" w:rsidR="00C72EAE" w:rsidRDefault="00702674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Solving quadratic equations graphically | </w:t>
              </w:r>
            </w:hyperlink>
          </w:p>
        </w:tc>
      </w:tr>
      <w:tr w:rsidR="00C72EAE" w14:paraId="7068B699" w14:textId="77777777" w:rsidTr="00F1435A">
        <w:trPr>
          <w:trHeight w:val="281"/>
        </w:trPr>
        <w:tc>
          <w:tcPr>
            <w:tcW w:w="2319" w:type="dxa"/>
            <w:vMerge/>
          </w:tcPr>
          <w:p w14:paraId="11AB6461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C72EAE" w:rsidRDefault="00C72EAE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0855149A" w:rsidR="00C72EAE" w:rsidRDefault="00702674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Rearranging quadratic equations | </w:t>
              </w:r>
            </w:hyperlink>
          </w:p>
        </w:tc>
        <w:tc>
          <w:tcPr>
            <w:tcW w:w="3002" w:type="dxa"/>
          </w:tcPr>
          <w:p w14:paraId="2F6C7F9F" w14:textId="23687E58" w:rsidR="00C72EAE" w:rsidRDefault="00702674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Solving </w:t>
              </w:r>
              <w:proofErr w:type="spellStart"/>
              <w:r>
                <w:rPr>
                  <w:rStyle w:val="Hyperlink"/>
                </w:rPr>
                <w:t>adfected</w:t>
              </w:r>
              <w:proofErr w:type="spellEnd"/>
              <w:r>
                <w:rPr>
                  <w:rStyle w:val="Hyperlink"/>
                </w:rPr>
                <w:t xml:space="preserve"> quadratic equations (Part 1) | </w:t>
              </w:r>
            </w:hyperlink>
          </w:p>
        </w:tc>
      </w:tr>
      <w:tr w:rsidR="00C72EAE" w14:paraId="045F537C" w14:textId="77777777" w:rsidTr="00F1435A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C72EAE" w:rsidRDefault="00C72EAE" w:rsidP="001E7467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C72EAE" w:rsidRDefault="00C72EAE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3F128045" w14:textId="4D2C7A54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CFAC7C" w14:textId="2CABEEF7" w:rsidR="00C72EAE" w:rsidRDefault="00702674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Solving </w:t>
              </w:r>
              <w:proofErr w:type="spellStart"/>
              <w:r>
                <w:rPr>
                  <w:rStyle w:val="Hyperlink"/>
                </w:rPr>
                <w:t>adfected</w:t>
              </w:r>
              <w:proofErr w:type="spellEnd"/>
              <w:r>
                <w:rPr>
                  <w:rStyle w:val="Hyperlink"/>
                </w:rPr>
                <w:t xml:space="preserve"> quadratic equations (Part 2) | </w:t>
              </w:r>
            </w:hyperlink>
          </w:p>
        </w:tc>
        <w:tc>
          <w:tcPr>
            <w:tcW w:w="3002" w:type="dxa"/>
          </w:tcPr>
          <w:p w14:paraId="1118ED96" w14:textId="02D92EFB" w:rsidR="00C72EAE" w:rsidRDefault="00702674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Solving </w:t>
              </w:r>
              <w:proofErr w:type="spellStart"/>
              <w:r>
                <w:rPr>
                  <w:rStyle w:val="Hyperlink"/>
                </w:rPr>
                <w:t>adfected</w:t>
              </w:r>
              <w:proofErr w:type="spellEnd"/>
              <w:r>
                <w:rPr>
                  <w:rStyle w:val="Hyperlink"/>
                </w:rPr>
                <w:t xml:space="preserve"> quadratic equations (Part 3) | </w:t>
              </w:r>
            </w:hyperlink>
          </w:p>
        </w:tc>
      </w:tr>
      <w:tr w:rsidR="00C72EAE" w14:paraId="35AC9603" w14:textId="77777777" w:rsidTr="00F1435A">
        <w:trPr>
          <w:trHeight w:val="291"/>
        </w:trPr>
        <w:tc>
          <w:tcPr>
            <w:tcW w:w="2319" w:type="dxa"/>
            <w:vMerge/>
          </w:tcPr>
          <w:p w14:paraId="235CFDFB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C72EAE" w:rsidRDefault="00C72EA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235DDBEF" w:rsidR="00C72EAE" w:rsidRDefault="00702674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Sketching quadratic graphs (Part 1) | </w:t>
              </w:r>
            </w:hyperlink>
          </w:p>
        </w:tc>
        <w:tc>
          <w:tcPr>
            <w:tcW w:w="3002" w:type="dxa"/>
          </w:tcPr>
          <w:p w14:paraId="2D3A6E77" w14:textId="35BFD5BB" w:rsidR="00C72EAE" w:rsidRDefault="00702674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Sketching quadratic graphs (Part 2) | </w:t>
              </w:r>
            </w:hyperlink>
          </w:p>
        </w:tc>
      </w:tr>
      <w:tr w:rsidR="00C72EAE" w14:paraId="06C03C9E" w14:textId="77777777" w:rsidTr="00F1435A">
        <w:trPr>
          <w:trHeight w:val="266"/>
        </w:trPr>
        <w:tc>
          <w:tcPr>
            <w:tcW w:w="2319" w:type="dxa"/>
            <w:vMerge/>
          </w:tcPr>
          <w:p w14:paraId="16A41A6C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C72EAE" w:rsidRDefault="00C72EA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217789CB" w:rsidR="00C72EAE" w:rsidRDefault="00416437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Use formulae to solve quadratic equations (b is positive) | </w:t>
              </w:r>
            </w:hyperlink>
          </w:p>
        </w:tc>
        <w:tc>
          <w:tcPr>
            <w:tcW w:w="3002" w:type="dxa"/>
          </w:tcPr>
          <w:p w14:paraId="6F6EBFC8" w14:textId="3E554AA0" w:rsidR="00C72EAE" w:rsidRDefault="00416437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Use formulae to solve quadratic equations (any value) | </w:t>
              </w:r>
            </w:hyperlink>
          </w:p>
        </w:tc>
      </w:tr>
      <w:tr w:rsidR="00C72EAE" w14:paraId="34DB856A" w14:textId="77777777" w:rsidTr="00F1435A">
        <w:trPr>
          <w:trHeight w:val="288"/>
        </w:trPr>
        <w:tc>
          <w:tcPr>
            <w:tcW w:w="2319" w:type="dxa"/>
            <w:vMerge/>
          </w:tcPr>
          <w:p w14:paraId="360783F7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C72EAE" w:rsidRDefault="00C72EAE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5C28D425" w:rsidR="00C72EAE" w:rsidRDefault="00416437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Complete the square (a = 1) | </w:t>
              </w:r>
            </w:hyperlink>
          </w:p>
        </w:tc>
        <w:tc>
          <w:tcPr>
            <w:tcW w:w="3002" w:type="dxa"/>
          </w:tcPr>
          <w:p w14:paraId="5446A2AC" w14:textId="79F8249F" w:rsidR="00C72EAE" w:rsidRDefault="00416437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Solve quadratic equations by completing the square | </w:t>
              </w:r>
            </w:hyperlink>
          </w:p>
        </w:tc>
      </w:tr>
      <w:tr w:rsidR="00C72EAE" w14:paraId="57CE3FDC" w14:textId="77777777" w:rsidTr="00F1435A">
        <w:trPr>
          <w:trHeight w:val="288"/>
        </w:trPr>
        <w:tc>
          <w:tcPr>
            <w:tcW w:w="2319" w:type="dxa"/>
            <w:vMerge/>
          </w:tcPr>
          <w:p w14:paraId="7B5D93B3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C72EAE" w:rsidRDefault="00C72EAE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6881555A" w:rsidR="00C72EAE" w:rsidRDefault="00416437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Plot simple quadratic equations | </w:t>
              </w:r>
            </w:hyperlink>
          </w:p>
        </w:tc>
        <w:tc>
          <w:tcPr>
            <w:tcW w:w="3002" w:type="dxa"/>
          </w:tcPr>
          <w:p w14:paraId="54FF0E23" w14:textId="7F6715BA" w:rsidR="00C72EAE" w:rsidRDefault="00416437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Plot other quadratic equations | </w:t>
              </w:r>
            </w:hyperlink>
          </w:p>
        </w:tc>
      </w:tr>
      <w:tr w:rsidR="00C72EAE" w14:paraId="4C2BD055" w14:textId="77777777" w:rsidTr="00F1435A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C72EAE" w:rsidRDefault="00C72EAE" w:rsidP="001E7467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C72EAE" w:rsidRDefault="00C72EAE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0ABB04F" w14:textId="650ABA8B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759785C9" w14:textId="72357735" w:rsidR="00C72EAE" w:rsidRDefault="00416437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Solving Quadratic Equations Graphically | </w:t>
              </w:r>
            </w:hyperlink>
          </w:p>
        </w:tc>
        <w:tc>
          <w:tcPr>
            <w:tcW w:w="3002" w:type="dxa"/>
          </w:tcPr>
          <w:p w14:paraId="50F46DF9" w14:textId="179396F0" w:rsidR="00C72EAE" w:rsidRDefault="00416437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Identify and interpret roots, intercepts and turning points of quadratic graphs | </w:t>
              </w:r>
            </w:hyperlink>
          </w:p>
        </w:tc>
      </w:tr>
      <w:tr w:rsidR="00C72EAE" w14:paraId="73381D21" w14:textId="77777777" w:rsidTr="00F1435A">
        <w:trPr>
          <w:trHeight w:val="277"/>
        </w:trPr>
        <w:tc>
          <w:tcPr>
            <w:tcW w:w="2319" w:type="dxa"/>
            <w:vMerge/>
          </w:tcPr>
          <w:p w14:paraId="33BF0335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C72EAE" w:rsidRDefault="00C72EA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5D0F2333" w:rsidR="00C72EAE" w:rsidRDefault="00416437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Draw quadratic graphs (a &gt; 1) | </w:t>
              </w:r>
            </w:hyperlink>
          </w:p>
        </w:tc>
        <w:tc>
          <w:tcPr>
            <w:tcW w:w="3002" w:type="dxa"/>
          </w:tcPr>
          <w:p w14:paraId="592ECB3F" w14:textId="6BE19894" w:rsidR="00C72EAE" w:rsidRDefault="00416437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Draw quadratic graphs (negative x squared) | </w:t>
              </w:r>
            </w:hyperlink>
          </w:p>
        </w:tc>
      </w:tr>
      <w:tr w:rsidR="00C72EAE" w14:paraId="34700E0C" w14:textId="77777777" w:rsidTr="00F1435A">
        <w:trPr>
          <w:trHeight w:val="258"/>
        </w:trPr>
        <w:tc>
          <w:tcPr>
            <w:tcW w:w="2319" w:type="dxa"/>
            <w:vMerge/>
          </w:tcPr>
          <w:p w14:paraId="5D7D60FF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C72EAE" w:rsidRDefault="00C72EA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0234F3DF" w:rsidR="00C72EAE" w:rsidRDefault="00416437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Solve quadratic graphs = 0, = a and = </w:t>
              </w:r>
              <w:proofErr w:type="spellStart"/>
              <w:r>
                <w:rPr>
                  <w:rStyle w:val="Hyperlink"/>
                </w:rPr>
                <w:t>ax</w:t>
              </w:r>
              <w:proofErr w:type="spellEnd"/>
              <w:r>
                <w:rPr>
                  <w:rStyle w:val="Hyperlink"/>
                </w:rPr>
                <w:t xml:space="preserve"> + b | </w:t>
              </w:r>
            </w:hyperlink>
          </w:p>
        </w:tc>
        <w:tc>
          <w:tcPr>
            <w:tcW w:w="3002" w:type="dxa"/>
          </w:tcPr>
          <w:p w14:paraId="2EE22346" w14:textId="12AAE9FF" w:rsidR="00C72EAE" w:rsidRDefault="00416437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Solving quadratic equations, given a different quadratic, using a sketch | </w:t>
              </w:r>
            </w:hyperlink>
          </w:p>
        </w:tc>
      </w:tr>
      <w:tr w:rsidR="00C72EAE" w14:paraId="4C973326" w14:textId="77777777" w:rsidTr="00F1435A">
        <w:trPr>
          <w:trHeight w:val="332"/>
        </w:trPr>
        <w:tc>
          <w:tcPr>
            <w:tcW w:w="2319" w:type="dxa"/>
            <w:vMerge/>
          </w:tcPr>
          <w:p w14:paraId="69342D50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C72EAE" w:rsidRDefault="00C72EAE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6B282D9F" w:rsidR="00C72EAE" w:rsidRDefault="00A55639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Solve where y = and y = (setting the equations equal to one another) | </w:t>
              </w:r>
            </w:hyperlink>
          </w:p>
        </w:tc>
        <w:tc>
          <w:tcPr>
            <w:tcW w:w="3002" w:type="dxa"/>
          </w:tcPr>
          <w:p w14:paraId="5E826CDD" w14:textId="0D9A812E" w:rsidR="00C72EAE" w:rsidRDefault="00A55639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Solve where x² + y² = r and x + y = 3 (substituting) | </w:t>
              </w:r>
            </w:hyperlink>
          </w:p>
        </w:tc>
      </w:tr>
      <w:tr w:rsidR="00C72EAE" w14:paraId="2116C0B3" w14:textId="77777777" w:rsidTr="00F1435A">
        <w:trPr>
          <w:trHeight w:val="233"/>
        </w:trPr>
        <w:tc>
          <w:tcPr>
            <w:tcW w:w="2319" w:type="dxa"/>
            <w:vMerge/>
          </w:tcPr>
          <w:p w14:paraId="3535FDC3" w14:textId="77777777" w:rsidR="00C72EAE" w:rsidRDefault="00C72EAE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C72EAE" w:rsidRDefault="00C72EAE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C72EAE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475F2DDF" w:rsidR="00C72EAE" w:rsidRDefault="00A55639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Solve where </w:t>
              </w:r>
              <w:proofErr w:type="spellStart"/>
              <w:r>
                <w:rPr>
                  <w:rStyle w:val="Hyperlink"/>
                </w:rPr>
                <w:t>xy</w:t>
              </w:r>
              <w:proofErr w:type="spellEnd"/>
              <w:r>
                <w:rPr>
                  <w:rStyle w:val="Hyperlink"/>
                </w:rPr>
                <w:t xml:space="preserve"> = a and y = 2x + 1 (substituting) | </w:t>
              </w:r>
            </w:hyperlink>
          </w:p>
        </w:tc>
        <w:tc>
          <w:tcPr>
            <w:tcW w:w="3002" w:type="dxa"/>
          </w:tcPr>
          <w:p w14:paraId="70950CBE" w14:textId="42FFA655" w:rsidR="00C72EAE" w:rsidRDefault="00A55639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Understanding solutions to equations with respect to their graphs | </w:t>
              </w:r>
            </w:hyperlink>
          </w:p>
        </w:tc>
      </w:tr>
      <w:tr w:rsidR="00FF6BAF" w14:paraId="595D758B" w14:textId="77777777" w:rsidTr="00F1435A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FF6BAF" w:rsidRDefault="00FF6BAF" w:rsidP="001E7467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FF6BAF" w:rsidRDefault="00FF6BAF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91DEF5E" w14:textId="61D16619" w:rsidR="00FF6BAF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Retrieval week</w:t>
            </w:r>
          </w:p>
        </w:tc>
        <w:tc>
          <w:tcPr>
            <w:tcW w:w="3002" w:type="dxa"/>
          </w:tcPr>
          <w:p w14:paraId="1C74B5F4" w14:textId="285BD285" w:rsidR="00FF6BAF" w:rsidRDefault="00292BB6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Find the mean, median, mode and range from a list of numbers | </w:t>
              </w:r>
            </w:hyperlink>
          </w:p>
        </w:tc>
        <w:tc>
          <w:tcPr>
            <w:tcW w:w="3002" w:type="dxa"/>
          </w:tcPr>
          <w:p w14:paraId="44750C16" w14:textId="55A166FB" w:rsidR="00FF6BAF" w:rsidRDefault="00292BB6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Stem and leaf diagrams | </w:t>
              </w:r>
            </w:hyperlink>
          </w:p>
        </w:tc>
      </w:tr>
      <w:tr w:rsidR="00FF6BAF" w14:paraId="21B5E561" w14:textId="77777777" w:rsidTr="00F1435A">
        <w:trPr>
          <w:trHeight w:val="258"/>
        </w:trPr>
        <w:tc>
          <w:tcPr>
            <w:tcW w:w="2319" w:type="dxa"/>
            <w:vMerge/>
          </w:tcPr>
          <w:p w14:paraId="536CFF0B" w14:textId="77777777" w:rsidR="00FF6BAF" w:rsidRDefault="00FF6BAF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FF6BAF" w:rsidRDefault="00FF6BAF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FF6BAF" w:rsidRPr="00F1435A" w:rsidRDefault="00FF6BAF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4C50A8E7" w:rsidR="00FF6BAF" w:rsidRDefault="00292BB6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Mean from a frequency table | </w:t>
              </w:r>
            </w:hyperlink>
          </w:p>
        </w:tc>
        <w:tc>
          <w:tcPr>
            <w:tcW w:w="3002" w:type="dxa"/>
          </w:tcPr>
          <w:p w14:paraId="314E3E39" w14:textId="051D1D4C" w:rsidR="00FF6BAF" w:rsidRDefault="00292BB6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Mean from a grouped frequency table | </w:t>
              </w:r>
            </w:hyperlink>
          </w:p>
        </w:tc>
      </w:tr>
      <w:tr w:rsidR="00FF6BAF" w14:paraId="2395E424" w14:textId="77777777" w:rsidTr="00F1435A">
        <w:trPr>
          <w:trHeight w:val="244"/>
        </w:trPr>
        <w:tc>
          <w:tcPr>
            <w:tcW w:w="2319" w:type="dxa"/>
            <w:vMerge/>
          </w:tcPr>
          <w:p w14:paraId="3FDE0DEE" w14:textId="77777777" w:rsidR="00FF6BAF" w:rsidRDefault="00FF6BAF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FF6BAF" w:rsidRDefault="00FF6BAF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FF6BAF" w:rsidRPr="00F1435A" w:rsidRDefault="00FF6BAF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0838181E" w:rsidR="00FF6BAF" w:rsidRDefault="00292BB6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Plot a cumulative frequency diagram | </w:t>
              </w:r>
            </w:hyperlink>
          </w:p>
        </w:tc>
        <w:tc>
          <w:tcPr>
            <w:tcW w:w="3002" w:type="dxa"/>
          </w:tcPr>
          <w:p w14:paraId="3497188F" w14:textId="303D5966" w:rsidR="00FF6BAF" w:rsidRDefault="00292BB6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Find quartiles and interquartile range from CF diagram | </w:t>
              </w:r>
            </w:hyperlink>
          </w:p>
        </w:tc>
      </w:tr>
      <w:tr w:rsidR="00FF6BAF" w14:paraId="14962F21" w14:textId="77777777" w:rsidTr="00F1435A">
        <w:trPr>
          <w:trHeight w:val="288"/>
        </w:trPr>
        <w:tc>
          <w:tcPr>
            <w:tcW w:w="2319" w:type="dxa"/>
            <w:vMerge/>
          </w:tcPr>
          <w:p w14:paraId="034CE544" w14:textId="77777777" w:rsidR="00FF6BAF" w:rsidRDefault="00FF6BAF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F6BAF" w:rsidRDefault="00FF6BAF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FF6BAF" w:rsidRPr="00F1435A" w:rsidRDefault="00FF6BAF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7900F6DE" w:rsidR="00FF6BAF" w:rsidRDefault="00292BB6" w:rsidP="001E746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Find quartiles from a list of data | </w:t>
              </w:r>
            </w:hyperlink>
          </w:p>
        </w:tc>
        <w:tc>
          <w:tcPr>
            <w:tcW w:w="3002" w:type="dxa"/>
          </w:tcPr>
          <w:p w14:paraId="279EDD22" w14:textId="59D513DA" w:rsidR="00FF6BAF" w:rsidRDefault="00292BB6" w:rsidP="001E746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Plot a box plot and compare distributions | </w:t>
              </w:r>
            </w:hyperlink>
          </w:p>
        </w:tc>
      </w:tr>
      <w:tr w:rsidR="00FF6BAF" w14:paraId="42CA70CE" w14:textId="77777777" w:rsidTr="00F1435A">
        <w:trPr>
          <w:trHeight w:val="282"/>
        </w:trPr>
        <w:tc>
          <w:tcPr>
            <w:tcW w:w="2319" w:type="dxa"/>
            <w:vMerge/>
          </w:tcPr>
          <w:p w14:paraId="711EB4CD" w14:textId="77777777" w:rsidR="00FF6BAF" w:rsidRDefault="00FF6BAF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F6BAF" w:rsidRDefault="00FF6BAF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FF6BAF" w:rsidRPr="00F1435A" w:rsidRDefault="00FF6BAF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4D820E2A" w:rsidR="00FF6BAF" w:rsidRDefault="00292BB6" w:rsidP="001E746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Increase and Decrease an Amount by a Percentage | </w:t>
              </w:r>
            </w:hyperlink>
          </w:p>
        </w:tc>
        <w:tc>
          <w:tcPr>
            <w:tcW w:w="3002" w:type="dxa"/>
          </w:tcPr>
          <w:p w14:paraId="4DD36B5B" w14:textId="7AFB76D8" w:rsidR="00FF6BAF" w:rsidRDefault="00292BB6" w:rsidP="001E746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Calculate Percentage Change | </w:t>
              </w:r>
              <w:bookmarkStart w:id="0" w:name="_GoBack"/>
              <w:bookmarkEnd w:id="0"/>
            </w:hyperlink>
          </w:p>
        </w:tc>
      </w:tr>
      <w:tr w:rsidR="00FF6BAF" w14:paraId="276266D0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FF6BAF" w:rsidRDefault="00FF6BAF" w:rsidP="001E7467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FF6BAF" w:rsidRDefault="00FF6BAF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41ACB96" w14:textId="14CB6A4C" w:rsidR="00FF6BAF" w:rsidRPr="00F1435A" w:rsidRDefault="00C72EAE" w:rsidP="00F1435A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Measure of 3D shapes</w:t>
            </w:r>
          </w:p>
        </w:tc>
        <w:tc>
          <w:tcPr>
            <w:tcW w:w="3002" w:type="dxa"/>
          </w:tcPr>
          <w:p w14:paraId="1300E807" w14:textId="5CAA9F54" w:rsidR="00FF6BAF" w:rsidRDefault="00673454" w:rsidP="001E746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Volume of Cubes and Cuboids | </w:t>
              </w:r>
            </w:hyperlink>
          </w:p>
        </w:tc>
        <w:tc>
          <w:tcPr>
            <w:tcW w:w="3002" w:type="dxa"/>
          </w:tcPr>
          <w:p w14:paraId="24D2004E" w14:textId="07EF7E9D" w:rsidR="00FF6BAF" w:rsidRDefault="00673454" w:rsidP="001E746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Finding the Volume of Triangular Prisms | </w:t>
              </w:r>
            </w:hyperlink>
          </w:p>
        </w:tc>
      </w:tr>
      <w:tr w:rsidR="00FF6BAF" w14:paraId="0829D30F" w14:textId="77777777" w:rsidTr="00F1435A">
        <w:trPr>
          <w:trHeight w:val="310"/>
        </w:trPr>
        <w:tc>
          <w:tcPr>
            <w:tcW w:w="2319" w:type="dxa"/>
            <w:vMerge/>
          </w:tcPr>
          <w:p w14:paraId="25A2CDC7" w14:textId="77777777" w:rsidR="00FF6BAF" w:rsidRDefault="00FF6BAF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F6BAF" w:rsidRDefault="00FF6BAF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FF6BAF" w:rsidRPr="00F1435A" w:rsidRDefault="00FF6BAF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BAEBCE" w14:textId="319F8C8B" w:rsidR="00FF6BAF" w:rsidRDefault="00673454" w:rsidP="001E746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Finding the Surface Area of Cubes and Cuboids | </w:t>
              </w:r>
            </w:hyperlink>
          </w:p>
        </w:tc>
        <w:tc>
          <w:tcPr>
            <w:tcW w:w="3002" w:type="dxa"/>
          </w:tcPr>
          <w:p w14:paraId="5AF51B6C" w14:textId="431637D8" w:rsidR="00FF6BAF" w:rsidRDefault="00673454" w:rsidP="001E746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Finding the Surface Area of Triangular Prisms | </w:t>
              </w:r>
            </w:hyperlink>
          </w:p>
        </w:tc>
      </w:tr>
      <w:tr w:rsidR="00FF6BAF" w14:paraId="4CA9C44F" w14:textId="77777777" w:rsidTr="00F1435A">
        <w:trPr>
          <w:trHeight w:val="236"/>
        </w:trPr>
        <w:tc>
          <w:tcPr>
            <w:tcW w:w="2319" w:type="dxa"/>
            <w:vMerge/>
          </w:tcPr>
          <w:p w14:paraId="6C0BA66E" w14:textId="77777777" w:rsidR="00FF6BAF" w:rsidRDefault="00FF6BAF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F6BAF" w:rsidRDefault="00FF6BAF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FF6BAF" w:rsidRPr="00F1435A" w:rsidRDefault="00FF6BAF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1FCD165" w14:textId="42E16156" w:rsidR="00FF6BAF" w:rsidRDefault="00673454" w:rsidP="001E746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Volume and surface area of a pyramid | </w:t>
              </w:r>
            </w:hyperlink>
          </w:p>
        </w:tc>
        <w:tc>
          <w:tcPr>
            <w:tcW w:w="3002" w:type="dxa"/>
          </w:tcPr>
          <w:p w14:paraId="2AF9CFE8" w14:textId="485CD248" w:rsidR="00FF6BAF" w:rsidRDefault="00673454" w:rsidP="001E746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Volume and surface area of a cone | </w:t>
              </w:r>
            </w:hyperlink>
          </w:p>
        </w:tc>
      </w:tr>
      <w:tr w:rsidR="00FF6BAF" w14:paraId="40B7F4E1" w14:textId="77777777" w:rsidTr="00F1435A">
        <w:trPr>
          <w:trHeight w:val="354"/>
        </w:trPr>
        <w:tc>
          <w:tcPr>
            <w:tcW w:w="2319" w:type="dxa"/>
            <w:vMerge/>
          </w:tcPr>
          <w:p w14:paraId="4734376F" w14:textId="77777777" w:rsidR="00FF6BAF" w:rsidRDefault="00FF6BAF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F6BAF" w:rsidRDefault="00FF6BAF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FF6BAF" w:rsidRPr="00F1435A" w:rsidRDefault="00FF6BAF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AFF98C" w14:textId="5B61BF63" w:rsidR="00FF6BAF" w:rsidRDefault="00673454" w:rsidP="001E746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Volume and surface area of a sphere | </w:t>
              </w:r>
            </w:hyperlink>
          </w:p>
        </w:tc>
        <w:tc>
          <w:tcPr>
            <w:tcW w:w="3002" w:type="dxa"/>
          </w:tcPr>
          <w:p w14:paraId="2D0555C3" w14:textId="46265A4C" w:rsidR="00FF6BAF" w:rsidRDefault="00673454" w:rsidP="001E746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Volume and surface area of composite solids | </w:t>
              </w:r>
            </w:hyperlink>
          </w:p>
        </w:tc>
      </w:tr>
      <w:tr w:rsidR="00FF6BAF" w14:paraId="06D4A140" w14:textId="77777777" w:rsidTr="00F1435A">
        <w:trPr>
          <w:trHeight w:val="376"/>
        </w:trPr>
        <w:tc>
          <w:tcPr>
            <w:tcW w:w="2319" w:type="dxa"/>
            <w:vMerge/>
          </w:tcPr>
          <w:p w14:paraId="57764F9F" w14:textId="77777777" w:rsidR="00FF6BAF" w:rsidRDefault="00FF6BAF" w:rsidP="001E746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F6BAF" w:rsidRDefault="00FF6BAF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FF6BAF" w:rsidRPr="00F1435A" w:rsidRDefault="00FF6BAF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2E808B3" w14:textId="4811CC09" w:rsidR="00FF6BAF" w:rsidRDefault="00673454" w:rsidP="001E7467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Volume and surface area of a pyramid | </w:t>
              </w:r>
            </w:hyperlink>
          </w:p>
        </w:tc>
        <w:tc>
          <w:tcPr>
            <w:tcW w:w="3002" w:type="dxa"/>
          </w:tcPr>
          <w:p w14:paraId="3AA27E50" w14:textId="59BAE883" w:rsidR="00FF6BAF" w:rsidRDefault="00673454" w:rsidP="001E7467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Volume and surface area of a cone | </w:t>
              </w:r>
            </w:hyperlink>
          </w:p>
        </w:tc>
      </w:tr>
      <w:tr w:rsidR="00FF6BAF" w14:paraId="4B06E651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FF6BAF" w:rsidRDefault="00FF6BAF" w:rsidP="00D76A12">
            <w:pPr>
              <w:ind w:left="0" w:firstLine="0"/>
            </w:pPr>
            <w:r>
              <w:lastRenderedPageBreak/>
              <w:t>07/04/25</w:t>
            </w:r>
          </w:p>
        </w:tc>
        <w:tc>
          <w:tcPr>
            <w:tcW w:w="3693" w:type="dxa"/>
          </w:tcPr>
          <w:p w14:paraId="4EEADA91" w14:textId="77777777" w:rsidR="00FF6BAF" w:rsidRDefault="00FF6BAF" w:rsidP="00D76A12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2CFCA43" w14:textId="0268758C" w:rsidR="00FF6BAF" w:rsidRPr="00F1435A" w:rsidRDefault="00FF6BAF" w:rsidP="00F1435A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88F4129" w14:textId="416DB391" w:rsidR="00FF6BAF" w:rsidRDefault="00673454" w:rsidP="00D76A12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Volume and surface area of a sphere | </w:t>
              </w:r>
            </w:hyperlink>
          </w:p>
        </w:tc>
        <w:tc>
          <w:tcPr>
            <w:tcW w:w="3002" w:type="dxa"/>
          </w:tcPr>
          <w:p w14:paraId="4AC38D0C" w14:textId="5B99C784" w:rsidR="00FF6BAF" w:rsidRDefault="00673454" w:rsidP="00D76A12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Volume and surface area of composite solids | </w:t>
              </w:r>
            </w:hyperlink>
          </w:p>
        </w:tc>
      </w:tr>
      <w:tr w:rsidR="00FF6BAF" w14:paraId="5B0A92E6" w14:textId="77777777" w:rsidTr="00F1435A">
        <w:trPr>
          <w:trHeight w:val="310"/>
        </w:trPr>
        <w:tc>
          <w:tcPr>
            <w:tcW w:w="2319" w:type="dxa"/>
            <w:vMerge/>
          </w:tcPr>
          <w:p w14:paraId="62BE8CE9" w14:textId="77777777" w:rsidR="00FF6BAF" w:rsidRDefault="00FF6BAF" w:rsidP="00D76A12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FF6BAF" w:rsidRDefault="00FF6BAF" w:rsidP="00D76A12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00A32DC" w14:textId="77777777" w:rsidR="00FF6BAF" w:rsidRDefault="00FF6BAF" w:rsidP="00D76A12">
            <w:pPr>
              <w:ind w:left="0" w:firstLine="0"/>
            </w:pPr>
          </w:p>
        </w:tc>
        <w:tc>
          <w:tcPr>
            <w:tcW w:w="3002" w:type="dxa"/>
          </w:tcPr>
          <w:p w14:paraId="624DF863" w14:textId="09737F8F" w:rsidR="00FF6BAF" w:rsidRDefault="00673454" w:rsidP="00D76A12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Volume and surface area of a pyramid | </w:t>
              </w:r>
            </w:hyperlink>
          </w:p>
        </w:tc>
        <w:tc>
          <w:tcPr>
            <w:tcW w:w="3002" w:type="dxa"/>
          </w:tcPr>
          <w:p w14:paraId="643EDF54" w14:textId="113D5C1B" w:rsidR="00FF6BAF" w:rsidRDefault="00673454" w:rsidP="00D76A12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Volume and surface area of a cone | </w:t>
              </w:r>
            </w:hyperlink>
          </w:p>
        </w:tc>
      </w:tr>
      <w:tr w:rsidR="00FF6BAF" w14:paraId="68F93D28" w14:textId="77777777" w:rsidTr="00F1435A">
        <w:trPr>
          <w:trHeight w:val="236"/>
        </w:trPr>
        <w:tc>
          <w:tcPr>
            <w:tcW w:w="2319" w:type="dxa"/>
            <w:vMerge/>
          </w:tcPr>
          <w:p w14:paraId="3FB26549" w14:textId="77777777" w:rsidR="00FF6BAF" w:rsidRDefault="00FF6BAF" w:rsidP="00D76A12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FF6BAF" w:rsidRDefault="00FF6BAF" w:rsidP="00D76A12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0C0179BF" w14:textId="77777777" w:rsidR="00FF6BAF" w:rsidRDefault="00FF6BAF" w:rsidP="00D76A12">
            <w:pPr>
              <w:ind w:left="0" w:firstLine="0"/>
            </w:pPr>
          </w:p>
        </w:tc>
        <w:tc>
          <w:tcPr>
            <w:tcW w:w="3002" w:type="dxa"/>
          </w:tcPr>
          <w:p w14:paraId="2FA84757" w14:textId="79E2A3B0" w:rsidR="00FF6BAF" w:rsidRDefault="00673454" w:rsidP="00D76A12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Volume and surface area of a sphere | </w:t>
              </w:r>
            </w:hyperlink>
          </w:p>
        </w:tc>
        <w:tc>
          <w:tcPr>
            <w:tcW w:w="3002" w:type="dxa"/>
          </w:tcPr>
          <w:p w14:paraId="65C59BDC" w14:textId="256F1360" w:rsidR="00FF6BAF" w:rsidRDefault="00673454" w:rsidP="00D76A12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Volume and surface area of composite solids | </w:t>
              </w:r>
            </w:hyperlink>
          </w:p>
        </w:tc>
      </w:tr>
      <w:tr w:rsidR="00FF6BAF" w14:paraId="77CD25D3" w14:textId="77777777" w:rsidTr="00F1435A">
        <w:trPr>
          <w:trHeight w:val="354"/>
        </w:trPr>
        <w:tc>
          <w:tcPr>
            <w:tcW w:w="2319" w:type="dxa"/>
            <w:vMerge/>
          </w:tcPr>
          <w:p w14:paraId="3CAC197F" w14:textId="77777777" w:rsidR="00FF6BAF" w:rsidRDefault="00FF6BAF" w:rsidP="00D76A12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FF6BAF" w:rsidRDefault="00FF6BAF" w:rsidP="00D76A12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B56F443" w14:textId="77777777" w:rsidR="00FF6BAF" w:rsidRDefault="00FF6BAF" w:rsidP="00D76A12">
            <w:pPr>
              <w:ind w:left="0" w:firstLine="0"/>
            </w:pPr>
          </w:p>
        </w:tc>
        <w:tc>
          <w:tcPr>
            <w:tcW w:w="3002" w:type="dxa"/>
          </w:tcPr>
          <w:p w14:paraId="21E55BC0" w14:textId="5AD687F7" w:rsidR="00FF6BAF" w:rsidRDefault="00673454" w:rsidP="00D76A12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Surface area and volume of a hemisphere | </w:t>
              </w:r>
            </w:hyperlink>
          </w:p>
        </w:tc>
        <w:tc>
          <w:tcPr>
            <w:tcW w:w="3002" w:type="dxa"/>
          </w:tcPr>
          <w:p w14:paraId="76FD8B12" w14:textId="7FDFC423" w:rsidR="00FF6BAF" w:rsidRDefault="00673454" w:rsidP="00D76A12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Surface area and volume of a hemisphere | </w:t>
              </w:r>
            </w:hyperlink>
          </w:p>
        </w:tc>
      </w:tr>
      <w:tr w:rsidR="00FF6BAF" w14:paraId="6BBAC29C" w14:textId="77777777" w:rsidTr="00F1435A">
        <w:trPr>
          <w:trHeight w:val="376"/>
        </w:trPr>
        <w:tc>
          <w:tcPr>
            <w:tcW w:w="2319" w:type="dxa"/>
            <w:vMerge/>
          </w:tcPr>
          <w:p w14:paraId="14310C43" w14:textId="77777777" w:rsidR="00FF6BAF" w:rsidRDefault="00FF6BAF" w:rsidP="00D76A12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FF6BAF" w:rsidRDefault="00FF6BAF" w:rsidP="00D76A12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5742B3F1" w14:textId="77777777" w:rsidR="00FF6BAF" w:rsidRDefault="00FF6BAF" w:rsidP="00D76A12">
            <w:pPr>
              <w:ind w:left="0" w:firstLine="0"/>
            </w:pPr>
          </w:p>
        </w:tc>
        <w:tc>
          <w:tcPr>
            <w:tcW w:w="3002" w:type="dxa"/>
          </w:tcPr>
          <w:p w14:paraId="34FE0309" w14:textId="16B8AEC9" w:rsidR="00FF6BAF" w:rsidRDefault="00673454" w:rsidP="00D76A12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Find the volume of a frustum | </w:t>
              </w:r>
            </w:hyperlink>
          </w:p>
        </w:tc>
        <w:tc>
          <w:tcPr>
            <w:tcW w:w="3002" w:type="dxa"/>
          </w:tcPr>
          <w:p w14:paraId="0FC74BFC" w14:textId="62FB27CB" w:rsidR="00FF6BAF" w:rsidRDefault="00673454" w:rsidP="00D76A12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Surface Area: Further problem solving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92BB6"/>
    <w:rsid w:val="003511CD"/>
    <w:rsid w:val="00396F68"/>
    <w:rsid w:val="00416437"/>
    <w:rsid w:val="00472F28"/>
    <w:rsid w:val="005B2C3A"/>
    <w:rsid w:val="00673454"/>
    <w:rsid w:val="006A3F11"/>
    <w:rsid w:val="00702674"/>
    <w:rsid w:val="00703F33"/>
    <w:rsid w:val="00704EBB"/>
    <w:rsid w:val="00A55639"/>
    <w:rsid w:val="00BD3463"/>
    <w:rsid w:val="00C6550A"/>
    <w:rsid w:val="00C72EAE"/>
    <w:rsid w:val="00F1435A"/>
    <w:rsid w:val="00F729D4"/>
    <w:rsid w:val="00F76AE3"/>
    <w:rsid w:val="00FA0741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2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9-l/units/quadratic-equations-9-10-b645/lessons/solving-adfected-quadratic-equations-part-1-c4rk2r/overview" TargetMode="External"/><Relationship Id="rId21" Type="http://schemas.openxmlformats.org/officeDocument/2006/relationships/hyperlink" Target="https://www.thenational.academy/pupils/programmes/maths-secondary-year-9-l/units/quadratic-equations-9-10-b645/lessons/solving-pure-quadratic-equations-6xk68r/overview" TargetMode="External"/><Relationship Id="rId42" Type="http://schemas.openxmlformats.org/officeDocument/2006/relationships/hyperlink" Target="https://www.thenational.academy/pupils/programmes/maths-secondary-year-10-higher-l/units/quadratic-graphs-2-a-1-aba2/lessons/solving-quadratic-equations-given-a-different-quadratic-using-a-sketch-6tjk2d/overview" TargetMode="External"/><Relationship Id="rId47" Type="http://schemas.openxmlformats.org/officeDocument/2006/relationships/hyperlink" Target="https://www.thenational.academy/pupils/programmes/maths-secondary-year-10-core-l/units/averages-from-a-list-and-tables-stem-and-leaf-2afc/lessons/find-the-mean-median-mode-and-range-from-a-list-of-numbers-chhker/overview" TargetMode="External"/><Relationship Id="rId63" Type="http://schemas.openxmlformats.org/officeDocument/2006/relationships/hyperlink" Target="https://www.thenational.academy/pupils/programmes/maths-secondary-year-10-higher-l/units/volume-2-a6e8/lessons/volume-and-surface-area-of-a-sphere-6rvp6t/overview" TargetMode="External"/><Relationship Id="rId68" Type="http://schemas.openxmlformats.org/officeDocument/2006/relationships/hyperlink" Target="https://www.thenational.academy/pupils/programmes/maths-secondary-year-10-higher-l/units/surface-area-2-8ef0/lessons/volume-and-surface-area-of-composite-solids-71hk0t/overview" TargetMode="External"/><Relationship Id="rId16" Type="http://schemas.openxmlformats.org/officeDocument/2006/relationships/hyperlink" Target="https://www.thenational.academy/pupils/programmes/maths-secondary-year-9-l/units/quadratic-expressions-9-9-4f5c/lessons/factorising-quadratics-part-2-6cw6cr/overview" TargetMode="External"/><Relationship Id="rId11" Type="http://schemas.openxmlformats.org/officeDocument/2006/relationships/hyperlink" Target="https://www.thenational.academy/pupils/programmes/maths-secondary-year-9-l/units/quadratic-expressions-9-9-4f5c/lessons/maximum-and-minimum-area-6njkee/overview" TargetMode="External"/><Relationship Id="rId24" Type="http://schemas.openxmlformats.org/officeDocument/2006/relationships/hyperlink" Target="https://www.thenational.academy/pupils/programmes/maths-secondary-year-9-l/units/quadratic-equations-9-10-b645/lessons/solving-quadratic-equations-graphically-cthk6t/overview" TargetMode="External"/><Relationship Id="rId32" Type="http://schemas.openxmlformats.org/officeDocument/2006/relationships/hyperlink" Target="https://www.thenational.academy/pupils/programmes/maths-secondary-year-10-higher-l/units/further-quadratic-equations-9336/lessons/use-formulae-to-solve-quadratic-equations-any-value-70vkae/overview" TargetMode="External"/><Relationship Id="rId37" Type="http://schemas.openxmlformats.org/officeDocument/2006/relationships/hyperlink" Target="https://www.thenational.academy/pupils/programmes/maths-secondary-year-10-higher-l/units/quadratic-graphs-1-a-1-0f08/lessons/solving-quadratic-equations-graphically-6cr6ad/overview" TargetMode="External"/><Relationship Id="rId40" Type="http://schemas.openxmlformats.org/officeDocument/2006/relationships/hyperlink" Target="https://www.thenational.academy/pupils/programmes/maths-secondary-year-10-higher-l/units/quadratic-graphs-2-a-1-aba2/lessons/draw-quadratic-graphs-negative-x-squared-6hgpcr/overview" TargetMode="External"/><Relationship Id="rId45" Type="http://schemas.openxmlformats.org/officeDocument/2006/relationships/hyperlink" Target="https://www.thenational.academy/pupils/programmes/maths-secondary-year-10-higher-l/units/one-linear-and-one-quadratic-simultaneous-equations-86b4/lessons/solve-where-xy-a-and-y-2x-1-substituting-6rukec/overview" TargetMode="External"/><Relationship Id="rId53" Type="http://schemas.openxmlformats.org/officeDocument/2006/relationships/hyperlink" Target="https://www.thenational.academy/pupils/programmes/maths-secondary-year-10-core-l/units/higher-data-1-cf-and-box-plots-bcfa/lessons/find-quartiles-from-a-list-of-data-61k34t/overview" TargetMode="External"/><Relationship Id="rId58" Type="http://schemas.openxmlformats.org/officeDocument/2006/relationships/hyperlink" Target="https://www.thenational.academy/pupils/programmes/maths-secondary-year-10-higher-l/units/volume-and-surface-area-1-prisms-f8ea/lessons/finding-the-volume-of-triangular-prisms-6cukgd/overview" TargetMode="External"/><Relationship Id="rId66" Type="http://schemas.openxmlformats.org/officeDocument/2006/relationships/hyperlink" Target="https://www.thenational.academy/pupils/programmes/maths-secondary-year-10-higher-l/units/surface-area-2-8ef0/lessons/volume-and-surface-area-of-a-cone-70v68t/overview" TargetMode="External"/><Relationship Id="rId74" Type="http://schemas.openxmlformats.org/officeDocument/2006/relationships/hyperlink" Target="https://www.thenational.academy/pupils/programmes/maths-secondary-year-11-higher-l/units/volume-and-surface-area-higher-3-b9cf/lessons/surface-area-and-volume-of-a-hemisphere-6nh3c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0-higher-l/units/volume-2-a6e8/lessons/volume-and-surface-area-of-a-pyramid-ccr6ct/overview" TargetMode="External"/><Relationship Id="rId19" Type="http://schemas.openxmlformats.org/officeDocument/2006/relationships/hyperlink" Target="https://www.thenational.academy/pupils/programmes/maths-secondary-year-9-l/units/quadratic-equations-9-10-b645/lessons/forming-quadratic-equations-i-crtp4c/overview" TargetMode="External"/><Relationship Id="rId14" Type="http://schemas.openxmlformats.org/officeDocument/2006/relationships/hyperlink" Target="https://www.thenational.academy/pupils/programmes/maths-secondary-year-9-l/units/quadratic-expressions-9-9-4f5c/lessons/difference-of-two-squares-6rr68r/overview" TargetMode="External"/><Relationship Id="rId22" Type="http://schemas.openxmlformats.org/officeDocument/2006/relationships/hyperlink" Target="https://www.thenational.academy/pupils/programmes/maths-secondary-year-9-l/units/quadratic-equations-9-10-b645/lessons/number-of-solutions-ctj62r/overview" TargetMode="External"/><Relationship Id="rId27" Type="http://schemas.openxmlformats.org/officeDocument/2006/relationships/hyperlink" Target="https://www.thenational.academy/pupils/programmes/maths-secondary-year-9-l/units/quadratic-equations-9-10-b645/lessons/solving-adfected-quadratic-equations-part-2-6tgk0d/overview" TargetMode="External"/><Relationship Id="rId30" Type="http://schemas.openxmlformats.org/officeDocument/2006/relationships/hyperlink" Target="https://www.thenational.academy/pupils/programmes/maths-secondary-year-9-l/units/quadratic-equations-9-10-b645/lessons/sketching-quadratic-graphs-part-2-61h62d/overview" TargetMode="External"/><Relationship Id="rId35" Type="http://schemas.openxmlformats.org/officeDocument/2006/relationships/hyperlink" Target="https://www.thenational.academy/pupils/programmes/maths-secondary-year-10-higher-l/units/quadratic-graphs-1-a-1-0f08/lessons/plot-simple-quadratic-equations-6gr32e/overview" TargetMode="External"/><Relationship Id="rId43" Type="http://schemas.openxmlformats.org/officeDocument/2006/relationships/hyperlink" Target="https://www.thenational.academy/pupils/programmes/maths-secondary-year-10-higher-l/units/one-linear-and-one-quadratic-simultaneous-equations-86b4/lessons/solve-where-and-setting-the-equations-equal-to-one-another-chk66d/overview" TargetMode="External"/><Relationship Id="rId48" Type="http://schemas.openxmlformats.org/officeDocument/2006/relationships/hyperlink" Target="https://www.thenational.academy/pupils/programmes/maths-secondary-year-10-core-l/units/averages-from-a-list-and-tables-stem-and-leaf-2afc/lessons/stem-and-leaf-diagrams-6gr3je/overview" TargetMode="External"/><Relationship Id="rId56" Type="http://schemas.openxmlformats.org/officeDocument/2006/relationships/hyperlink" Target="https://www.thenational.academy/pupils/programmes/maths-secondary-year-10-core-l/units/percentage-increase-and-decrease-fc15/lessons/calculate-percentage-change-60vkjd/overview" TargetMode="External"/><Relationship Id="rId64" Type="http://schemas.openxmlformats.org/officeDocument/2006/relationships/hyperlink" Target="https://www.thenational.academy/pupils/programmes/maths-secondary-year-10-higher-l/units/volume-2-a6e8/lessons/volume-and-surface-area-of-composite-solids-71hk0t/overview" TargetMode="External"/><Relationship Id="rId69" Type="http://schemas.openxmlformats.org/officeDocument/2006/relationships/hyperlink" Target="https://www.thenational.academy/pupils/programmes/maths-secondary-year-10-higher-l/units/volume-and-surface-area-2-46cd/lessons/volume-and-surface-area-of-a-pyramid-ccr6ct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maths-secondary-year-9-l/units/quadratic-expressions-9-9-4f5c/lessons/plotting-quadratics-part-1-6wrk2t/overview" TargetMode="External"/><Relationship Id="rId51" Type="http://schemas.openxmlformats.org/officeDocument/2006/relationships/hyperlink" Target="https://www.thenational.academy/pupils/programmes/maths-secondary-year-10-core-l/units/higher-data-1-cf-and-box-plots-bcfa/lessons/plot-a-cumulative-frequency-diagram-6cw34r/overview" TargetMode="External"/><Relationship Id="rId72" Type="http://schemas.openxmlformats.org/officeDocument/2006/relationships/hyperlink" Target="https://www.thenational.academy/pupils/programmes/maths-secondary-year-10-higher-l/units/volume-and-surface-area-2-46cd/lessons/volume-and-surface-area-of-composite-solids-71hk0t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9-l/units/quadratic-expressions-9-9-4f5c/lessons/distributive-property-60vkjd/overview" TargetMode="External"/><Relationship Id="rId17" Type="http://schemas.openxmlformats.org/officeDocument/2006/relationships/hyperlink" Target="https://www.thenational.academy/pupils/programmes/maths-secondary-year-9-l/units/quadratic-expressions-9-9-4f5c/lessons/sketching-quadratics-cdh34c/overview" TargetMode="External"/><Relationship Id="rId25" Type="http://schemas.openxmlformats.org/officeDocument/2006/relationships/hyperlink" Target="https://www.thenational.academy/pupils/programmes/maths-secondary-year-9-l/units/quadratic-equations-9-10-b645/lessons/rearranging-quadratic-equations-69h68e/overview" TargetMode="External"/><Relationship Id="rId33" Type="http://schemas.openxmlformats.org/officeDocument/2006/relationships/hyperlink" Target="https://www.thenational.academy/pupils/programmes/maths-secondary-year-10-higher-l/units/further-quadratic-equations-9336/lessons/complete-the-square-a-1-69h3at/overview" TargetMode="External"/><Relationship Id="rId38" Type="http://schemas.openxmlformats.org/officeDocument/2006/relationships/hyperlink" Target="https://www.thenational.academy/pupils/programmes/maths-secondary-year-10-higher-l/units/quadratic-graphs-1-a-1-0f08/lessons/identify-and-interpret-roots-intercepts-and-turning-points-of-quadratic-graphs-c4uk8d/overview" TargetMode="External"/><Relationship Id="rId46" Type="http://schemas.openxmlformats.org/officeDocument/2006/relationships/hyperlink" Target="https://www.thenational.academy/pupils/programmes/maths-secondary-year-10-higher-l/units/one-linear-and-one-quadratic-simultaneous-equations-86b4/lessons/understanding-solutions-to-equations-with-respect-to-their-graphs-c8rkcc/overview" TargetMode="External"/><Relationship Id="rId59" Type="http://schemas.openxmlformats.org/officeDocument/2006/relationships/hyperlink" Target="https://www.thenational.academy/pupils/programmes/maths-secondary-year-10-higher-l/units/volume-and-surface-area-1-prisms-f8ea/lessons/finding-the-surface-area-of-cubes-and-cuboids-6nh68c/overview" TargetMode="External"/><Relationship Id="rId67" Type="http://schemas.openxmlformats.org/officeDocument/2006/relationships/hyperlink" Target="https://www.thenational.academy/pupils/programmes/maths-secondary-year-10-higher-l/units/surface-area-2-8ef0/lessons/volume-and-surface-area-of-a-sphere-6rvp6t/overview" TargetMode="External"/><Relationship Id="rId20" Type="http://schemas.openxmlformats.org/officeDocument/2006/relationships/hyperlink" Target="https://www.thenational.academy/pupils/programmes/maths-secondary-year-9-l/units/quadratic-equations-9-10-b645/lessons/forming-quadratic-equations-ii-c4v3et/overview" TargetMode="External"/><Relationship Id="rId41" Type="http://schemas.openxmlformats.org/officeDocument/2006/relationships/hyperlink" Target="https://www.thenational.academy/pupils/programmes/maths-secondary-year-10-higher-l/units/quadratic-graphs-2-a-1-aba2/lessons/solve-quadratic-graphs-0-a-and-ax-b-c5h3jd/overview" TargetMode="External"/><Relationship Id="rId54" Type="http://schemas.openxmlformats.org/officeDocument/2006/relationships/hyperlink" Target="https://www.thenational.academy/pupils/programmes/maths-secondary-year-10-core-l/units/higher-data-1-cf-and-box-plots-bcfa/lessons/plot-a-box-plot-and-compare-distributions-cgrk2t/overview" TargetMode="External"/><Relationship Id="rId62" Type="http://schemas.openxmlformats.org/officeDocument/2006/relationships/hyperlink" Target="https://www.thenational.academy/pupils/programmes/maths-secondary-year-10-higher-l/units/volume-2-a6e8/lessons/volume-and-surface-area-of-a-cone-70v68t/overview" TargetMode="External"/><Relationship Id="rId70" Type="http://schemas.openxmlformats.org/officeDocument/2006/relationships/hyperlink" Target="https://www.thenational.academy/pupils/programmes/maths-secondary-year-10-higher-l/units/volume-and-surface-area-2-46cd/lessons/volume-and-surface-area-of-a-cone-70v68t/overview" TargetMode="External"/><Relationship Id="rId75" Type="http://schemas.openxmlformats.org/officeDocument/2006/relationships/hyperlink" Target="https://www.thenational.academy/pupils/programmes/maths-secondary-year-11-higher-l/units/volume-and-surface-area-higher-3-b9cf/lessons/find-the-volume-of-a-frustum-c4wk6d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9-l/units/quadratic-expressions-9-9-4f5c/lessons/factorising-quadratics-part-1-c4v30e/overview" TargetMode="External"/><Relationship Id="rId23" Type="http://schemas.openxmlformats.org/officeDocument/2006/relationships/hyperlink" Target="https://www.thenational.academy/pupils/programmes/maths-secondary-year-9-l/units/quadratic-equations-9-10-b645/lessons/solving-quadratic-simultaneous-equations-graphically-ccwpac/overview" TargetMode="External"/><Relationship Id="rId28" Type="http://schemas.openxmlformats.org/officeDocument/2006/relationships/hyperlink" Target="https://www.thenational.academy/pupils/programmes/maths-secondary-year-9-l/units/quadratic-equations-9-10-b645/lessons/solving-adfected-quadratic-equations-part-3-69hkac/overview" TargetMode="External"/><Relationship Id="rId36" Type="http://schemas.openxmlformats.org/officeDocument/2006/relationships/hyperlink" Target="https://www.thenational.academy/pupils/programmes/maths-secondary-year-10-higher-l/units/quadratic-graphs-1-a-1-0f08/lessons/plot-other-quadratic-equations-65h3ed/overview" TargetMode="External"/><Relationship Id="rId49" Type="http://schemas.openxmlformats.org/officeDocument/2006/relationships/hyperlink" Target="https://www.thenational.academy/pupils/programmes/maths-secondary-year-10-core-l/units/averages-from-a-list-and-tables-stem-and-leaf-2afc/lessons/mean-from-a-frequency-table-6thp2e/overview" TargetMode="External"/><Relationship Id="rId57" Type="http://schemas.openxmlformats.org/officeDocument/2006/relationships/hyperlink" Target="https://www.thenational.academy/pupils/programmes/maths-secondary-year-10-higher-l/units/volume-and-surface-area-1-prisms-f8ea/lessons/volume-of-cubes-and-cuboids-6hhk6r/overview" TargetMode="External"/><Relationship Id="rId10" Type="http://schemas.openxmlformats.org/officeDocument/2006/relationships/hyperlink" Target="https://www.thenational.academy/pupils/programmes/maths-secondary-year-9-l/units/quadratic-expressions-9-9-4f5c/lessons/quadratic-contexts-6gtpar/overview" TargetMode="External"/><Relationship Id="rId31" Type="http://schemas.openxmlformats.org/officeDocument/2006/relationships/hyperlink" Target="https://www.thenational.academy/pupils/programmes/maths-secondary-year-10-higher-l/units/further-quadratic-equations-9336/lessons/use-formulae-to-solve-quadratic-equations-b-is-positive-68uk0t/overview" TargetMode="External"/><Relationship Id="rId44" Type="http://schemas.openxmlformats.org/officeDocument/2006/relationships/hyperlink" Target="https://www.thenational.academy/pupils/programmes/maths-secondary-year-10-higher-l/units/one-linear-and-one-quadratic-simultaneous-equations-86b4/lessons/solve-where-and-substituting-74v64t/overview" TargetMode="External"/><Relationship Id="rId52" Type="http://schemas.openxmlformats.org/officeDocument/2006/relationships/hyperlink" Target="https://www.thenational.academy/pupils/programmes/maths-secondary-year-10-core-l/units/higher-data-1-cf-and-box-plots-bcfa/lessons/find-quartiles-and-interquartile-range-from-cf-diagram-cmw3at/overview" TargetMode="External"/><Relationship Id="rId60" Type="http://schemas.openxmlformats.org/officeDocument/2006/relationships/hyperlink" Target="https://www.thenational.academy/pupils/programmes/maths-secondary-year-10-higher-l/units/volume-and-surface-area-1-prisms-f8ea/lessons/finding-the-surface-area-of-triangular-prisms-6dh3ae/overview" TargetMode="External"/><Relationship Id="rId65" Type="http://schemas.openxmlformats.org/officeDocument/2006/relationships/hyperlink" Target="https://www.thenational.academy/pupils/programmes/maths-secondary-year-10-higher-l/units/surface-area-2-8ef0/lessons/volume-and-surface-area-of-a-pyramid-ccr6ct/overview" TargetMode="External"/><Relationship Id="rId73" Type="http://schemas.openxmlformats.org/officeDocument/2006/relationships/hyperlink" Target="https://www.thenational.academy/pupils/programmes/maths-secondary-year-11-higher-l/units/volume-and-surface-area-higher-3-b9cf/lessons/surface-area-and-volume-of-a-hemisphere-6nh3ce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9-l/units/quadratic-expressions-9-9-4f5c/lessons/plotting-quadratics-part-2-70wp8c/overview" TargetMode="External"/><Relationship Id="rId13" Type="http://schemas.openxmlformats.org/officeDocument/2006/relationships/hyperlink" Target="https://www.thenational.academy/pupils/programmes/maths-secondary-year-9-l/units/quadratic-expressions-9-9-4f5c/lessons/expanding-double-brackets-75hp2d/overview" TargetMode="External"/><Relationship Id="rId18" Type="http://schemas.openxmlformats.org/officeDocument/2006/relationships/hyperlink" Target="https://www.thenational.academy/pupils/programmes/maths-secondary-year-9-l/units/quadratic-expressions-9-9-4f5c/lessons/interesting-quadratic-patterns-6rtk8d/overview" TargetMode="External"/><Relationship Id="rId39" Type="http://schemas.openxmlformats.org/officeDocument/2006/relationships/hyperlink" Target="https://www.thenational.academy/pupils/programmes/maths-secondary-year-10-higher-l/units/quadratic-graphs-2-a-1-aba2/lessons/draw-quadratic-graphs-a-greater-1-cgup2e/overview" TargetMode="External"/><Relationship Id="rId34" Type="http://schemas.openxmlformats.org/officeDocument/2006/relationships/hyperlink" Target="https://www.thenational.academy/pupils/programmes/maths-secondary-year-10-higher-l/units/further-quadratic-equations-9336/lessons/solve-quadratic-equations-by-completing-the-square-64rpct/overview" TargetMode="External"/><Relationship Id="rId50" Type="http://schemas.openxmlformats.org/officeDocument/2006/relationships/hyperlink" Target="https://www.thenational.academy/pupils/programmes/maths-secondary-year-10-core-l/units/averages-from-a-list-and-tables-stem-and-leaf-2afc/lessons/mean-from-a-grouped-frequency-table-65h6ad/overview" TargetMode="External"/><Relationship Id="rId55" Type="http://schemas.openxmlformats.org/officeDocument/2006/relationships/hyperlink" Target="https://www.thenational.academy/pupils/programmes/maths-secondary-year-10-core-l/units/percentage-increase-and-decrease-fc15/lessons/increase-and-decrease-an-amount-by-a-percentage-6rw3gt/overview" TargetMode="External"/><Relationship Id="rId76" Type="http://schemas.openxmlformats.org/officeDocument/2006/relationships/hyperlink" Target="https://www.thenational.academy/pupils/programmes/maths-secondary-year-11-higher-l/units/volume-and-surface-area-higher-3-b9cf/lessons/surface-area-further-problem-solving-6mt3ed/overview" TargetMode="External"/><Relationship Id="rId7" Type="http://schemas.openxmlformats.org/officeDocument/2006/relationships/hyperlink" Target="https://www.thenational.academy/pupils/programmes/maths-secondary-year-9-l/units/quadratic-expressions-9-9-4f5c/lessons/recognising-linear-and-non-linear-graphs-chhk2e/overview" TargetMode="External"/><Relationship Id="rId71" Type="http://schemas.openxmlformats.org/officeDocument/2006/relationships/hyperlink" Target="https://www.thenational.academy/pupils/programmes/maths-secondary-year-10-higher-l/units/volume-and-surface-area-2-46cd/lessons/volume-and-surface-area-of-a-sphere-6rvp6t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9-l/units/quadratic-equations-9-10-b645/lessons/sketching-quadratic-graphs-part-1-6wwp4c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CAFD-2A90-47BD-8870-4DE32CEC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21</cp:revision>
  <dcterms:created xsi:type="dcterms:W3CDTF">2024-06-04T12:59:00Z</dcterms:created>
  <dcterms:modified xsi:type="dcterms:W3CDTF">2024-07-02T08:47:00Z</dcterms:modified>
</cp:coreProperties>
</file>