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1BD" w:rsidRPr="00305A9D" w:rsidRDefault="00305A9D" w:rsidP="00305A9D">
      <w:pPr>
        <w:jc w:val="center"/>
        <w:rPr>
          <w:b/>
          <w:sz w:val="52"/>
          <w:u w:val="single"/>
        </w:rPr>
      </w:pPr>
      <w:r w:rsidRPr="00305A9D">
        <w:rPr>
          <w:b/>
          <w:sz w:val="52"/>
          <w:u w:val="single"/>
        </w:rPr>
        <w:t>Year 11 Media Studies</w:t>
      </w:r>
    </w:p>
    <w:p w:rsidR="00305A9D" w:rsidRPr="00305A9D" w:rsidRDefault="00305A9D" w:rsidP="00305A9D">
      <w:pPr>
        <w:jc w:val="center"/>
        <w:rPr>
          <w:b/>
          <w:sz w:val="52"/>
          <w:u w:val="single"/>
        </w:rPr>
      </w:pPr>
      <w:r w:rsidRPr="00305A9D">
        <w:rPr>
          <w:b/>
          <w:sz w:val="52"/>
          <w:u w:val="single"/>
        </w:rPr>
        <w:t>Retrieval Booklet</w:t>
      </w:r>
    </w:p>
    <w:p w:rsidR="00305A9D" w:rsidRPr="00305A9D" w:rsidRDefault="00305A9D" w:rsidP="00305A9D">
      <w:pPr>
        <w:jc w:val="center"/>
        <w:rPr>
          <w:b/>
          <w:sz w:val="48"/>
        </w:rPr>
      </w:pPr>
      <w:r w:rsidRPr="00305A9D">
        <w:rPr>
          <w:b/>
          <w:sz w:val="48"/>
        </w:rPr>
        <w:t>Paper 1</w:t>
      </w:r>
    </w:p>
    <w:p w:rsidR="00305A9D" w:rsidRPr="00305A9D" w:rsidRDefault="00305A9D" w:rsidP="00305A9D">
      <w:pPr>
        <w:jc w:val="center"/>
        <w:rPr>
          <w:sz w:val="48"/>
        </w:rPr>
      </w:pPr>
      <w:r w:rsidRPr="00305A9D">
        <w:rPr>
          <w:sz w:val="48"/>
        </w:rPr>
        <w:t>TV Crime Drama</w:t>
      </w:r>
    </w:p>
    <w:p w:rsidR="00305A9D" w:rsidRDefault="00305A9D" w:rsidP="00305A9D">
      <w:pPr>
        <w:jc w:val="center"/>
      </w:pPr>
      <w:r>
        <w:t xml:space="preserve">Historical crime drama = Avengers - ‘The Town of No Return’, Series 4, episode one ITV 1965 </w:t>
      </w:r>
    </w:p>
    <w:p w:rsidR="00305A9D" w:rsidRDefault="00305A9D" w:rsidP="00305A9D">
      <w:pPr>
        <w:jc w:val="center"/>
        <w:rPr>
          <w:sz w:val="52"/>
        </w:rPr>
      </w:pPr>
      <w:r>
        <w:t>Contemporary crime drama = Cuffs - Series one, episode one BBC1 28 October 2015 8pm</w:t>
      </w:r>
      <w:r>
        <w:rPr>
          <w:sz w:val="52"/>
        </w:rPr>
        <w:t xml:space="preserve"> </w:t>
      </w:r>
      <w:r w:rsidRPr="00305A9D">
        <w:rPr>
          <w:sz w:val="48"/>
        </w:rPr>
        <w:t>Promoting Media</w:t>
      </w:r>
    </w:p>
    <w:p w:rsidR="00305A9D" w:rsidRDefault="00305A9D" w:rsidP="00305A9D">
      <w:pPr>
        <w:jc w:val="center"/>
      </w:pPr>
      <w:r>
        <w:t>Advertising and Marketing = The Lego Movie poster campaign and trailer</w:t>
      </w:r>
    </w:p>
    <w:p w:rsidR="00305A9D" w:rsidRDefault="00305A9D" w:rsidP="00305A9D">
      <w:pPr>
        <w:jc w:val="center"/>
      </w:pPr>
      <w:r>
        <w:t>Film Industry = The Lego Movie</w:t>
      </w:r>
    </w:p>
    <w:p w:rsidR="00305A9D" w:rsidRDefault="00305A9D" w:rsidP="00305A9D">
      <w:pPr>
        <w:jc w:val="center"/>
      </w:pPr>
      <w:r>
        <w:t>Videogames = The Lego Movie Videogame</w:t>
      </w:r>
    </w:p>
    <w:p w:rsidR="00305A9D" w:rsidRDefault="00305A9D" w:rsidP="00305A9D">
      <w:pPr>
        <w:jc w:val="center"/>
      </w:pPr>
    </w:p>
    <w:p w:rsidR="00305A9D" w:rsidRDefault="00305A9D" w:rsidP="00305A9D">
      <w:pPr>
        <w:jc w:val="center"/>
        <w:rPr>
          <w:b/>
          <w:sz w:val="48"/>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EC300C" w:rsidRDefault="00EC300C" w:rsidP="00305A9D">
      <w:pPr>
        <w:jc w:val="center"/>
        <w:rPr>
          <w:sz w:val="52"/>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7D4508" w:rsidRDefault="007D4508" w:rsidP="005717B6">
      <w:pPr>
        <w:jc w:val="center"/>
        <w:rPr>
          <w:sz w:val="48"/>
        </w:rPr>
      </w:pPr>
    </w:p>
    <w:p w:rsidR="005717B6" w:rsidRPr="00305A9D" w:rsidRDefault="005717B6" w:rsidP="005717B6">
      <w:pPr>
        <w:jc w:val="center"/>
        <w:rPr>
          <w:sz w:val="48"/>
        </w:rPr>
      </w:pPr>
      <w:r w:rsidRPr="00305A9D">
        <w:rPr>
          <w:sz w:val="48"/>
        </w:rPr>
        <w:lastRenderedPageBreak/>
        <w:t>TV Crime Drama</w:t>
      </w:r>
    </w:p>
    <w:p w:rsidR="005717B6" w:rsidRDefault="005717B6" w:rsidP="005717B6">
      <w:pPr>
        <w:rPr>
          <w:sz w:val="24"/>
        </w:rPr>
      </w:pPr>
      <w:r>
        <w:rPr>
          <w:sz w:val="24"/>
        </w:rPr>
        <w:t xml:space="preserve">What are the conventions of TV Crime drama? Draw a mind map of these. </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noProof/>
          <w:sz w:val="24"/>
          <w:lang w:eastAsia="en-GB"/>
        </w:rPr>
        <mc:AlternateContent>
          <mc:Choice Requires="wps">
            <w:drawing>
              <wp:anchor distT="0" distB="0" distL="114300" distR="114300" simplePos="0" relativeHeight="251659264" behindDoc="0" locked="0" layoutInCell="1" allowOverlap="1">
                <wp:simplePos x="0" y="0"/>
                <wp:positionH relativeFrom="column">
                  <wp:posOffset>2034540</wp:posOffset>
                </wp:positionH>
                <wp:positionV relativeFrom="paragraph">
                  <wp:posOffset>5080</wp:posOffset>
                </wp:positionV>
                <wp:extent cx="2057400" cy="982980"/>
                <wp:effectExtent l="19050" t="0" r="38100" b="45720"/>
                <wp:wrapNone/>
                <wp:docPr id="1" name="Cloud 1"/>
                <wp:cNvGraphicFramePr/>
                <a:graphic xmlns:a="http://schemas.openxmlformats.org/drawingml/2006/main">
                  <a:graphicData uri="http://schemas.microsoft.com/office/word/2010/wordprocessingShape">
                    <wps:wsp>
                      <wps:cNvSpPr/>
                      <wps:spPr>
                        <a:xfrm>
                          <a:off x="0" y="0"/>
                          <a:ext cx="2057400" cy="9829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87D" w:rsidRDefault="0075087D" w:rsidP="005717B6">
                            <w:pPr>
                              <w:jc w:val="center"/>
                            </w:pPr>
                            <w:r>
                              <w:t>TV Crime Drama Conventions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 o:spid="_x0000_s1026" style="position:absolute;margin-left:160.2pt;margin-top:.4pt;width:162pt;height:77.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23504,595636;102870,577501;329946,794098;277178,802767;784765,889460;752951,849868;1372886,790730;1360170,834168;1625394,522299;1780223,684673;1990630,349367;1921669,410258;1825181,123464;1828800,152225;1384840,89924;1420178,53245;1054465,107400;1071563,75771;666750,118140;728663,148812;196548,359266;185738,326977" o:connectangles="0,0,0,0,0,0,0,0,0,0,0,0,0,0,0,0,0,0,0,0,0,0" textboxrect="0,0,43200,43200"/>
                <v:textbox>
                  <w:txbxContent>
                    <w:p w:rsidR="0075087D" w:rsidRDefault="0075087D" w:rsidP="005717B6">
                      <w:pPr>
                        <w:jc w:val="center"/>
                      </w:pPr>
                      <w:r>
                        <w:t>TV Crime Drama Conventions</w:t>
                      </w:r>
                    </w:p>
                  </w:txbxContent>
                </v:textbox>
              </v:shape>
            </w:pict>
          </mc:Fallback>
        </mc:AlternateConten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 xml:space="preserve">What is Todorov’s 5 Stage narrative theory? </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Draw out the 5 stages for the Cuffs episode</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 xml:space="preserve">Draw out the 5 stages for the Avengers episode. </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lastRenderedPageBreak/>
        <w:t xml:space="preserve">What is Public Service Broadcasting? </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What is the remit for the BBC?</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How is this different to the remit for ITV?</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t xml:space="preserve">Explain how both ITV and the BBC are forms of Public Service Broadcasting; refer to the set episodes for evidence and examples. </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r>
        <w:rPr>
          <w:sz w:val="24"/>
        </w:rPr>
        <w:lastRenderedPageBreak/>
        <w:t>Add all of the social context to the mind map in one colour, then in another colour, add on examples from the set episodes:</w: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7B45EA" w:rsidP="005717B6">
      <w:pPr>
        <w:rPr>
          <w:sz w:val="24"/>
        </w:rPr>
      </w:pPr>
      <w:r>
        <w:rPr>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3520440</wp:posOffset>
                </wp:positionH>
                <wp:positionV relativeFrom="paragraph">
                  <wp:posOffset>1292225</wp:posOffset>
                </wp:positionV>
                <wp:extent cx="228600" cy="525780"/>
                <wp:effectExtent l="0" t="38100" r="57150" b="26670"/>
                <wp:wrapNone/>
                <wp:docPr id="3" name="Straight Arrow Connector 3"/>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CB26C1" id="_x0000_t32" coordsize="21600,21600" o:spt="32" o:oned="t" path="m,l21600,21600e" filled="f">
                <v:path arrowok="t" fillok="f" o:connecttype="none"/>
                <o:lock v:ext="edit" shapetype="t"/>
              </v:shapetype>
              <v:shape id="Straight Arrow Connector 3" o:spid="_x0000_s1026" type="#_x0000_t32" style="position:absolute;margin-left:277.2pt;margin-top:101.75pt;width:18pt;height:41.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" strokecolor="#5b9bd5 [3204]" strokeweight=".5pt">
                <v:stroke endarrow="block" joinstyle="miter"/>
              </v:shape>
            </w:pict>
          </mc:Fallback>
        </mc:AlternateContent>
      </w:r>
      <w:r>
        <w:rPr>
          <w:noProof/>
          <w:sz w:val="24"/>
          <w:lang w:eastAsia="en-GB"/>
        </w:rPr>
        <mc:AlternateContent>
          <mc:Choice Requires="wps">
            <w:drawing>
              <wp:anchor distT="0" distB="0" distL="114300" distR="114300" simplePos="0" relativeHeight="251664384" behindDoc="0" locked="0" layoutInCell="1" allowOverlap="1" wp14:anchorId="049375F2" wp14:editId="282082EB">
                <wp:simplePos x="0" y="0"/>
                <wp:positionH relativeFrom="column">
                  <wp:posOffset>3863340</wp:posOffset>
                </wp:positionH>
                <wp:positionV relativeFrom="paragraph">
                  <wp:posOffset>507365</wp:posOffset>
                </wp:positionV>
                <wp:extent cx="228600" cy="525780"/>
                <wp:effectExtent l="0" t="38100" r="57150" b="26670"/>
                <wp:wrapNone/>
                <wp:docPr id="5" name="Straight Arrow Connector 5"/>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F85B3" id="Straight Arrow Connector 5" o:spid="_x0000_s1026" type="#_x0000_t32" style="position:absolute;margin-left:304.2pt;margin-top:39.95pt;width:18pt;height:41.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" strokecolor="#5b9bd5 [3204]" strokeweight=".5pt">
                <v:stroke endarrow="block" joinstyle="miter"/>
              </v:shape>
            </w:pict>
          </mc:Fallback>
        </mc:AlternateContent>
      </w:r>
      <w:r>
        <w:rPr>
          <w:noProof/>
          <w:sz w:val="24"/>
          <w:lang w:eastAsia="en-GB"/>
        </w:rPr>
        <mc:AlternateContent>
          <mc:Choice Requires="wps">
            <w:drawing>
              <wp:anchor distT="0" distB="0" distL="114300" distR="114300" simplePos="0" relativeHeight="251666432" behindDoc="0" locked="0" layoutInCell="1" allowOverlap="1" wp14:anchorId="1A89E872" wp14:editId="37A70CFF">
                <wp:simplePos x="0" y="0"/>
                <wp:positionH relativeFrom="column">
                  <wp:posOffset>3726180</wp:posOffset>
                </wp:positionH>
                <wp:positionV relativeFrom="paragraph">
                  <wp:posOffset>164465</wp:posOffset>
                </wp:positionV>
                <wp:extent cx="2461260" cy="640080"/>
                <wp:effectExtent l="0" t="0" r="15240" b="26670"/>
                <wp:wrapNone/>
                <wp:docPr id="6" name="Rectangle 6"/>
                <wp:cNvGraphicFramePr/>
                <a:graphic xmlns:a="http://schemas.openxmlformats.org/drawingml/2006/main">
                  <a:graphicData uri="http://schemas.microsoft.com/office/word/2010/wordprocessingShape">
                    <wps:wsp>
                      <wps:cNvSpPr/>
                      <wps:spPr>
                        <a:xfrm>
                          <a:off x="0" y="0"/>
                          <a:ext cx="2461260" cy="64008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5087D" w:rsidRDefault="0075087D" w:rsidP="005717B6">
                            <w:pPr>
                              <w:jc w:val="center"/>
                            </w:pPr>
                            <w:r>
                              <w:t>The positive representation of an openly gay couple in Cuffs, Jake and the Lawyer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E872" id="Rectangle 6" o:spid="_x0000_s1027" style="position:absolute;margin-left:293.4pt;margin-top:12.95pt;width:193.8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" fillcolor="#ffd555 [2167]" strokecolor="#ffc000 [3207]" strokeweight=".5pt">
                <v:fill color2="#ffcc31 [2615]" rotate="t" colors="0 #ffdd9c;.5 #ffd78e;1 #ffd479" focus="100%" type="gradient">
                  <o:fill v:ext="view" type="gradientUnscaled"/>
                </v:fill>
                <v:textbox>
                  <w:txbxContent>
                    <w:p w:rsidR="0075087D" w:rsidRDefault="0075087D" w:rsidP="005717B6">
                      <w:pPr>
                        <w:jc w:val="center"/>
                      </w:pPr>
                      <w:r>
                        <w:t>The positive representation of an openly gay couple in Cuffs, Jake and the Lawyer</w:t>
                      </w:r>
                    </w:p>
                  </w:txbxContent>
                </v:textbox>
              </v:rect>
            </w:pict>
          </mc:Fallback>
        </mc:AlternateContent>
      </w:r>
      <w:r>
        <w:rPr>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3512820</wp:posOffset>
                </wp:positionH>
                <wp:positionV relativeFrom="paragraph">
                  <wp:posOffset>1048385</wp:posOffset>
                </wp:positionV>
                <wp:extent cx="1470660" cy="4648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1470660" cy="4648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5087D" w:rsidRDefault="0075087D" w:rsidP="005717B6">
                            <w:pPr>
                              <w:jc w:val="center"/>
                            </w:pPr>
                            <w:r>
                              <w:t>The legalisation of gay marriage in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276.6pt;margin-top:82.55pt;width:115.8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" fillcolor="#70ad47 [3209]" strokecolor="#375623 [1609]" strokeweight="1pt">
                <v:textbox>
                  <w:txbxContent>
                    <w:p w:rsidR="0075087D" w:rsidRDefault="0075087D" w:rsidP="005717B6">
                      <w:pPr>
                        <w:jc w:val="center"/>
                      </w:pPr>
                      <w:r>
                        <w:t>The legalisation of gay marriage in England</w:t>
                      </w:r>
                    </w:p>
                  </w:txbxContent>
                </v:textbox>
              </v:rect>
            </w:pict>
          </mc:Fallback>
        </mc:AlternateConten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7B45EA" w:rsidP="005717B6">
      <w:pPr>
        <w:rPr>
          <w:sz w:val="24"/>
        </w:rPr>
      </w:pPr>
      <w:r>
        <w:rPr>
          <w:noProof/>
          <w:sz w:val="24"/>
          <w:lang w:eastAsia="en-GB"/>
        </w:rPr>
        <mc:AlternateContent>
          <mc:Choice Requires="wps">
            <w:drawing>
              <wp:anchor distT="0" distB="0" distL="114300" distR="114300" simplePos="0" relativeHeight="251660288" behindDoc="0" locked="0" layoutInCell="1" allowOverlap="1">
                <wp:simplePos x="0" y="0"/>
                <wp:positionH relativeFrom="margin">
                  <wp:posOffset>1953260</wp:posOffset>
                </wp:positionH>
                <wp:positionV relativeFrom="paragraph">
                  <wp:posOffset>11430</wp:posOffset>
                </wp:positionV>
                <wp:extent cx="1935480" cy="1150620"/>
                <wp:effectExtent l="19050" t="0" r="45720" b="30480"/>
                <wp:wrapNone/>
                <wp:docPr id="2" name="Cloud 2"/>
                <wp:cNvGraphicFramePr/>
                <a:graphic xmlns:a="http://schemas.openxmlformats.org/drawingml/2006/main">
                  <a:graphicData uri="http://schemas.microsoft.com/office/word/2010/wordprocessingShape">
                    <wps:wsp>
                      <wps:cNvSpPr/>
                      <wps:spPr>
                        <a:xfrm>
                          <a:off x="0" y="0"/>
                          <a:ext cx="1935480" cy="115062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87D" w:rsidRDefault="0075087D" w:rsidP="005717B6">
                            <w:pPr>
                              <w:jc w:val="center"/>
                            </w:pPr>
                            <w:r>
                              <w:t>Cuffs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2" o:spid="_x0000_s1029" style="position:absolute;margin-left:153.8pt;margin-top:.9pt;width:152.4pt;height:90.6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10259,697217;96774,675989;310394,929525;260752,939673;738260,1041151;708332,994807;1291530,925583;1279567,976429;1529074,611373;1674728,801439;1872667,408950;1807792,480224;1717022,144520;1720427,178186;1302775,105260;1336019,62325;991978,125716;1008063,88694;627239,138287;685483,174191;184901,420536;174731,382741" o:connectangles="0,0,0,0,0,0,0,0,0,0,0,0,0,0,0,0,0,0,0,0,0,0" textboxrect="0,0,43200,43200"/>
                <v:textbox>
                  <w:txbxContent>
                    <w:p w:rsidR="0075087D" w:rsidRDefault="0075087D" w:rsidP="005717B6">
                      <w:pPr>
                        <w:jc w:val="center"/>
                      </w:pPr>
                      <w:r>
                        <w:t>Cuffs</w:t>
                      </w:r>
                    </w:p>
                  </w:txbxContent>
                </v:textbox>
                <w10:wrap anchorx="margin"/>
              </v:shape>
            </w:pict>
          </mc:Fallback>
        </mc:AlternateContent>
      </w: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r w:rsidRPr="007B45EA">
        <w:rPr>
          <w:noProof/>
          <w:sz w:val="24"/>
        </w:rPr>
        <mc:AlternateContent>
          <mc:Choice Requires="wps">
            <w:drawing>
              <wp:anchor distT="0" distB="0" distL="114300" distR="114300" simplePos="0" relativeHeight="251672576" behindDoc="0" locked="0" layoutInCell="1" allowOverlap="1" wp14:anchorId="5588D427" wp14:editId="7D3FCCC8">
                <wp:simplePos x="0" y="0"/>
                <wp:positionH relativeFrom="column">
                  <wp:posOffset>3723640</wp:posOffset>
                </wp:positionH>
                <wp:positionV relativeFrom="paragraph">
                  <wp:posOffset>61595</wp:posOffset>
                </wp:positionV>
                <wp:extent cx="2461260" cy="640080"/>
                <wp:effectExtent l="0" t="0" r="15240" b="26670"/>
                <wp:wrapNone/>
                <wp:docPr id="11" name="Rectangle 11"/>
                <wp:cNvGraphicFramePr/>
                <a:graphic xmlns:a="http://schemas.openxmlformats.org/drawingml/2006/main">
                  <a:graphicData uri="http://schemas.microsoft.com/office/word/2010/wordprocessingShape">
                    <wps:wsp>
                      <wps:cNvSpPr/>
                      <wps:spPr>
                        <a:xfrm>
                          <a:off x="0" y="0"/>
                          <a:ext cx="2461260" cy="64008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5087D" w:rsidRDefault="0075087D" w:rsidP="007B45EA">
                            <w:pPr>
                              <w:jc w:val="center"/>
                            </w:pPr>
                            <w:r>
                              <w:t>Emma Peel is, in some ways, represented as a strong female lead, she fights and leads aspects of the narrative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D427" id="Rectangle 11" o:spid="_x0000_s1030" style="position:absolute;margin-left:293.2pt;margin-top:4.85pt;width:193.8pt;height:5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" fillcolor="#ffd555 [2167]" strokecolor="#ffc000 [3207]" strokeweight=".5pt">
                <v:fill color2="#ffcc31 [2615]" rotate="t" colors="0 #ffdd9c;.5 #ffd78e;1 #ffd479" focus="100%" type="gradient">
                  <o:fill v:ext="view" type="gradientUnscaled"/>
                </v:fill>
                <v:textbox>
                  <w:txbxContent>
                    <w:p w:rsidR="0075087D" w:rsidRDefault="0075087D" w:rsidP="007B45EA">
                      <w:pPr>
                        <w:jc w:val="center"/>
                      </w:pPr>
                      <w:r>
                        <w:t>Emma Peel is, in some ways, represented as a strong female lead, she fights and leads aspects of the narrative</w:t>
                      </w:r>
                    </w:p>
                  </w:txbxContent>
                </v:textbox>
              </v:rect>
            </w:pict>
          </mc:Fallback>
        </mc:AlternateContent>
      </w:r>
    </w:p>
    <w:p w:rsidR="007B45EA" w:rsidRDefault="007B45EA" w:rsidP="005717B6">
      <w:pPr>
        <w:rPr>
          <w:sz w:val="24"/>
        </w:rPr>
      </w:pPr>
      <w:r w:rsidRPr="007B45EA">
        <w:rPr>
          <w:noProof/>
          <w:sz w:val="24"/>
        </w:rPr>
        <mc:AlternateContent>
          <mc:Choice Requires="wps">
            <w:drawing>
              <wp:anchor distT="0" distB="0" distL="114300" distR="114300" simplePos="0" relativeHeight="251671552" behindDoc="0" locked="0" layoutInCell="1" allowOverlap="1" wp14:anchorId="0A995007" wp14:editId="369FC78D">
                <wp:simplePos x="0" y="0"/>
                <wp:positionH relativeFrom="column">
                  <wp:posOffset>3860800</wp:posOffset>
                </wp:positionH>
                <wp:positionV relativeFrom="paragraph">
                  <wp:posOffset>140335</wp:posOffset>
                </wp:positionV>
                <wp:extent cx="228600" cy="525780"/>
                <wp:effectExtent l="0" t="38100" r="57150" b="26670"/>
                <wp:wrapNone/>
                <wp:docPr id="10" name="Straight Arrow Connector 10"/>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2F640" id="Straight Arrow Connector 10" o:spid="_x0000_s1026" type="#_x0000_t32" style="position:absolute;margin-left:304pt;margin-top:11.05pt;width:18pt;height:41.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" strokecolor="#5b9bd5 [3204]" strokeweight=".5pt">
                <v:stroke endarrow="block" joinstyle="miter"/>
              </v:shape>
            </w:pict>
          </mc:Fallback>
        </mc:AlternateContent>
      </w:r>
    </w:p>
    <w:p w:rsidR="007B45EA" w:rsidRDefault="007B45EA" w:rsidP="005717B6">
      <w:pPr>
        <w:rPr>
          <w:sz w:val="24"/>
        </w:rPr>
      </w:pPr>
    </w:p>
    <w:p w:rsidR="007B45EA" w:rsidRDefault="007B45EA" w:rsidP="005717B6">
      <w:pPr>
        <w:rPr>
          <w:sz w:val="24"/>
        </w:rPr>
      </w:pPr>
      <w:r w:rsidRPr="007B45EA">
        <w:rPr>
          <w:noProof/>
          <w:sz w:val="24"/>
        </w:rPr>
        <mc:AlternateContent>
          <mc:Choice Requires="wps">
            <w:drawing>
              <wp:anchor distT="0" distB="0" distL="114300" distR="114300" simplePos="0" relativeHeight="251670528" behindDoc="0" locked="0" layoutInCell="1" allowOverlap="1" wp14:anchorId="1E5EACD0" wp14:editId="31187A5C">
                <wp:simplePos x="0" y="0"/>
                <wp:positionH relativeFrom="column">
                  <wp:posOffset>3510280</wp:posOffset>
                </wp:positionH>
                <wp:positionV relativeFrom="paragraph">
                  <wp:posOffset>38100</wp:posOffset>
                </wp:positionV>
                <wp:extent cx="1470660" cy="4648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1470660" cy="46482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5087D" w:rsidRDefault="0075087D" w:rsidP="007B45EA">
                            <w:pPr>
                              <w:jc w:val="center"/>
                            </w:pPr>
                            <w:r>
                              <w:t>The rise in feminism in the 1960s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EACD0" id="Rectangle 9" o:spid="_x0000_s1031" style="position:absolute;margin-left:276.4pt;margin-top:3pt;width:115.8pt;height:3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" fillcolor="#70ad47 [3209]" strokecolor="#375623 [1609]" strokeweight="1pt">
                <v:textbox>
                  <w:txbxContent>
                    <w:p w:rsidR="0075087D" w:rsidRDefault="0075087D" w:rsidP="007B45EA">
                      <w:pPr>
                        <w:jc w:val="center"/>
                      </w:pPr>
                      <w:r>
                        <w:t>The rise in feminism in the 1960s</w:t>
                      </w:r>
                    </w:p>
                  </w:txbxContent>
                </v:textbox>
              </v:rect>
            </w:pict>
          </mc:Fallback>
        </mc:AlternateContent>
      </w:r>
    </w:p>
    <w:p w:rsidR="007B45EA" w:rsidRDefault="007B45EA" w:rsidP="005717B6">
      <w:pPr>
        <w:rPr>
          <w:sz w:val="24"/>
        </w:rPr>
      </w:pPr>
      <w:r w:rsidRPr="007B45EA">
        <w:rPr>
          <w:noProof/>
          <w:sz w:val="24"/>
        </w:rPr>
        <mc:AlternateContent>
          <mc:Choice Requires="wps">
            <w:drawing>
              <wp:anchor distT="0" distB="0" distL="114300" distR="114300" simplePos="0" relativeHeight="251669504" behindDoc="0" locked="0" layoutInCell="1" allowOverlap="1" wp14:anchorId="6B412270" wp14:editId="3CD30D9C">
                <wp:simplePos x="0" y="0"/>
                <wp:positionH relativeFrom="column">
                  <wp:posOffset>3517900</wp:posOffset>
                </wp:positionH>
                <wp:positionV relativeFrom="paragraph">
                  <wp:posOffset>17780</wp:posOffset>
                </wp:positionV>
                <wp:extent cx="228600" cy="525780"/>
                <wp:effectExtent l="0" t="38100" r="57150" b="26670"/>
                <wp:wrapNone/>
                <wp:docPr id="8" name="Straight Arrow Connector 8"/>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9A30D" id="Straight Arrow Connector 8" o:spid="_x0000_s1026" type="#_x0000_t32" style="position:absolute;margin-left:277pt;margin-top:1.4pt;width:18pt;height:41.4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" strokecolor="#5b9bd5 [3204]" strokeweight=".5pt">
                <v:stroke endarrow="block" joinstyle="miter"/>
              </v:shape>
            </w:pict>
          </mc:Fallback>
        </mc:AlternateContent>
      </w:r>
    </w:p>
    <w:p w:rsidR="007B45EA" w:rsidRDefault="007B45EA" w:rsidP="005717B6">
      <w:pPr>
        <w:rPr>
          <w:sz w:val="24"/>
        </w:rPr>
      </w:pPr>
      <w:r w:rsidRPr="007B45EA">
        <w:rPr>
          <w:noProof/>
          <w:sz w:val="24"/>
        </w:rPr>
        <mc:AlternateContent>
          <mc:Choice Requires="wps">
            <w:drawing>
              <wp:anchor distT="0" distB="0" distL="114300" distR="114300" simplePos="0" relativeHeight="251668480" behindDoc="0" locked="0" layoutInCell="1" allowOverlap="1" wp14:anchorId="44F72144" wp14:editId="57C414F4">
                <wp:simplePos x="0" y="0"/>
                <wp:positionH relativeFrom="margin">
                  <wp:posOffset>1950720</wp:posOffset>
                </wp:positionH>
                <wp:positionV relativeFrom="paragraph">
                  <wp:posOffset>210820</wp:posOffset>
                </wp:positionV>
                <wp:extent cx="1935480" cy="1150620"/>
                <wp:effectExtent l="19050" t="0" r="45720" b="30480"/>
                <wp:wrapNone/>
                <wp:docPr id="7" name="Cloud 7"/>
                <wp:cNvGraphicFramePr/>
                <a:graphic xmlns:a="http://schemas.openxmlformats.org/drawingml/2006/main">
                  <a:graphicData uri="http://schemas.microsoft.com/office/word/2010/wordprocessingShape">
                    <wps:wsp>
                      <wps:cNvSpPr/>
                      <wps:spPr>
                        <a:xfrm>
                          <a:off x="0" y="0"/>
                          <a:ext cx="1935480" cy="115062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87D" w:rsidRDefault="0075087D" w:rsidP="007B45EA">
                            <w:pPr>
                              <w:jc w:val="center"/>
                            </w:pPr>
                            <w:r>
                              <w:t>Avengers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72144" id="Cloud 7" o:spid="_x0000_s1032" style="position:absolute;margin-left:153.6pt;margin-top:16.6pt;width:152.4pt;height:90.6pt;z-index:251668480;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10259,697217;96774,675989;310394,929525;260752,939673;738260,1041151;708332,994807;1291530,925583;1279567,976429;1529074,611373;1674728,801439;1872667,408950;1807792,480224;1717022,144520;1720427,178186;1302775,105260;1336019,62325;991978,125716;1008063,88694;627239,138287;685483,174191;184901,420536;174731,382741" o:connectangles="0,0,0,0,0,0,0,0,0,0,0,0,0,0,0,0,0,0,0,0,0,0" textboxrect="0,0,43200,43200"/>
                <v:textbox>
                  <w:txbxContent>
                    <w:p w:rsidR="0075087D" w:rsidRDefault="0075087D" w:rsidP="007B45EA">
                      <w:pPr>
                        <w:jc w:val="center"/>
                      </w:pPr>
                      <w:r>
                        <w:t>Avengers</w:t>
                      </w:r>
                    </w:p>
                  </w:txbxContent>
                </v:textbox>
                <w10:wrap anchorx="margin"/>
              </v:shape>
            </w:pict>
          </mc:Fallback>
        </mc:AlternateContent>
      </w: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r>
        <w:rPr>
          <w:sz w:val="24"/>
        </w:rPr>
        <w:lastRenderedPageBreak/>
        <w:t>Fill in the grid with the four areas of the Uses and Gratifications theory and then give examples of how the set episodes of TV Crime Drama, provide these uses for the audience:</w:t>
      </w:r>
    </w:p>
    <w:p w:rsidR="007B45EA" w:rsidRDefault="007B45EA" w:rsidP="005717B6">
      <w:pPr>
        <w:rPr>
          <w:sz w:val="24"/>
        </w:rPr>
      </w:pPr>
    </w:p>
    <w:tbl>
      <w:tblPr>
        <w:tblStyle w:val="TableGrid"/>
        <w:tblW w:w="0" w:type="auto"/>
        <w:tblLook w:val="04A0" w:firstRow="1" w:lastRow="0" w:firstColumn="1" w:lastColumn="0" w:noHBand="0" w:noVBand="1"/>
      </w:tblPr>
      <w:tblGrid>
        <w:gridCol w:w="3114"/>
        <w:gridCol w:w="5902"/>
      </w:tblGrid>
      <w:tr w:rsidR="007B45EA" w:rsidTr="007B45EA">
        <w:tc>
          <w:tcPr>
            <w:tcW w:w="3114" w:type="dxa"/>
          </w:tcPr>
          <w:p w:rsidR="007B45EA" w:rsidRDefault="007B45EA" w:rsidP="005717B6">
            <w:pPr>
              <w:rPr>
                <w:sz w:val="24"/>
              </w:rPr>
            </w:pPr>
            <w:r>
              <w:rPr>
                <w:sz w:val="24"/>
              </w:rPr>
              <w:t>Uses and Gratifications</w:t>
            </w:r>
          </w:p>
        </w:tc>
        <w:tc>
          <w:tcPr>
            <w:tcW w:w="5902" w:type="dxa"/>
          </w:tcPr>
          <w:p w:rsidR="007B45EA" w:rsidRDefault="007B45EA" w:rsidP="005717B6">
            <w:pPr>
              <w:rPr>
                <w:sz w:val="24"/>
              </w:rPr>
            </w:pPr>
            <w:r>
              <w:rPr>
                <w:sz w:val="24"/>
              </w:rPr>
              <w:t>Examples linked to the set episodes</w:t>
            </w:r>
          </w:p>
        </w:tc>
      </w:tr>
      <w:tr w:rsidR="007B45EA" w:rsidTr="007B45EA">
        <w:tc>
          <w:tcPr>
            <w:tcW w:w="3114" w:type="dxa"/>
          </w:tcPr>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tc>
        <w:tc>
          <w:tcPr>
            <w:tcW w:w="5902" w:type="dxa"/>
          </w:tcPr>
          <w:p w:rsidR="007B45EA" w:rsidRDefault="007B45EA" w:rsidP="005717B6">
            <w:pPr>
              <w:rPr>
                <w:sz w:val="24"/>
              </w:rPr>
            </w:pPr>
          </w:p>
        </w:tc>
      </w:tr>
      <w:tr w:rsidR="007B45EA" w:rsidTr="007B45EA">
        <w:tc>
          <w:tcPr>
            <w:tcW w:w="3114" w:type="dxa"/>
          </w:tcPr>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tc>
        <w:tc>
          <w:tcPr>
            <w:tcW w:w="5902" w:type="dxa"/>
          </w:tcPr>
          <w:p w:rsidR="007B45EA" w:rsidRDefault="007B45EA" w:rsidP="005717B6">
            <w:pPr>
              <w:rPr>
                <w:sz w:val="24"/>
              </w:rPr>
            </w:pPr>
          </w:p>
        </w:tc>
      </w:tr>
      <w:tr w:rsidR="007B45EA" w:rsidTr="007B45EA">
        <w:tc>
          <w:tcPr>
            <w:tcW w:w="3114" w:type="dxa"/>
          </w:tcPr>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tc>
        <w:tc>
          <w:tcPr>
            <w:tcW w:w="5902" w:type="dxa"/>
          </w:tcPr>
          <w:p w:rsidR="007B45EA" w:rsidRDefault="007B45EA" w:rsidP="005717B6">
            <w:pPr>
              <w:rPr>
                <w:sz w:val="24"/>
              </w:rPr>
            </w:pPr>
          </w:p>
        </w:tc>
      </w:tr>
      <w:tr w:rsidR="007B45EA" w:rsidTr="007B45EA">
        <w:tc>
          <w:tcPr>
            <w:tcW w:w="3114" w:type="dxa"/>
          </w:tcPr>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p w:rsidR="007B45EA" w:rsidRDefault="007B45EA" w:rsidP="005717B6">
            <w:pPr>
              <w:rPr>
                <w:sz w:val="24"/>
              </w:rPr>
            </w:pPr>
          </w:p>
        </w:tc>
        <w:tc>
          <w:tcPr>
            <w:tcW w:w="5902" w:type="dxa"/>
          </w:tcPr>
          <w:p w:rsidR="007B45EA" w:rsidRDefault="007B45EA" w:rsidP="005717B6">
            <w:pPr>
              <w:rPr>
                <w:sz w:val="24"/>
              </w:rPr>
            </w:pPr>
          </w:p>
        </w:tc>
      </w:tr>
    </w:tbl>
    <w:p w:rsidR="007B45EA" w:rsidRDefault="007B45EA" w:rsidP="005717B6">
      <w:pPr>
        <w:rPr>
          <w:sz w:val="24"/>
        </w:rPr>
      </w:pPr>
    </w:p>
    <w:p w:rsidR="007B45EA" w:rsidRDefault="007B45EA" w:rsidP="005717B6">
      <w:pPr>
        <w:rPr>
          <w:sz w:val="24"/>
        </w:rPr>
      </w:pPr>
      <w:r>
        <w:rPr>
          <w:sz w:val="24"/>
        </w:rPr>
        <w:t>List all of the Media Language terms you can remember for each micro element:</w:t>
      </w:r>
    </w:p>
    <w:tbl>
      <w:tblPr>
        <w:tblStyle w:val="TableGrid"/>
        <w:tblW w:w="0" w:type="auto"/>
        <w:tblLook w:val="04A0" w:firstRow="1" w:lastRow="0" w:firstColumn="1" w:lastColumn="0" w:noHBand="0" w:noVBand="1"/>
      </w:tblPr>
      <w:tblGrid>
        <w:gridCol w:w="4508"/>
        <w:gridCol w:w="4508"/>
      </w:tblGrid>
      <w:tr w:rsidR="007B45EA" w:rsidTr="007B45EA">
        <w:tc>
          <w:tcPr>
            <w:tcW w:w="4508" w:type="dxa"/>
          </w:tcPr>
          <w:p w:rsidR="007B45EA" w:rsidRDefault="007B45EA" w:rsidP="005717B6">
            <w:pPr>
              <w:rPr>
                <w:sz w:val="24"/>
              </w:rPr>
            </w:pPr>
            <w:r>
              <w:rPr>
                <w:sz w:val="24"/>
              </w:rPr>
              <w:t>Sound:</w:t>
            </w: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tc>
        <w:tc>
          <w:tcPr>
            <w:tcW w:w="4508" w:type="dxa"/>
          </w:tcPr>
          <w:p w:rsidR="007B45EA" w:rsidRDefault="007B45EA" w:rsidP="005717B6">
            <w:pPr>
              <w:rPr>
                <w:sz w:val="24"/>
              </w:rPr>
            </w:pPr>
            <w:r>
              <w:rPr>
                <w:sz w:val="24"/>
              </w:rPr>
              <w:t>Editing:</w:t>
            </w:r>
          </w:p>
        </w:tc>
      </w:tr>
      <w:tr w:rsidR="007B45EA" w:rsidTr="007B45EA">
        <w:tc>
          <w:tcPr>
            <w:tcW w:w="4508" w:type="dxa"/>
          </w:tcPr>
          <w:p w:rsidR="007B45EA" w:rsidRDefault="00271DCB" w:rsidP="005717B6">
            <w:pPr>
              <w:rPr>
                <w:sz w:val="24"/>
              </w:rPr>
            </w:pPr>
            <w:r>
              <w:rPr>
                <w:sz w:val="24"/>
              </w:rPr>
              <w:t>Cinematography:</w:t>
            </w: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p w:rsidR="00271DCB" w:rsidRDefault="00271DCB" w:rsidP="005717B6">
            <w:pPr>
              <w:rPr>
                <w:sz w:val="24"/>
              </w:rPr>
            </w:pPr>
          </w:p>
        </w:tc>
        <w:tc>
          <w:tcPr>
            <w:tcW w:w="4508" w:type="dxa"/>
          </w:tcPr>
          <w:p w:rsidR="007B45EA" w:rsidRDefault="00271DCB" w:rsidP="005717B6">
            <w:pPr>
              <w:rPr>
                <w:sz w:val="24"/>
              </w:rPr>
            </w:pPr>
            <w:r>
              <w:rPr>
                <w:sz w:val="24"/>
              </w:rPr>
              <w:t>Mise-</w:t>
            </w:r>
            <w:proofErr w:type="spellStart"/>
            <w:r>
              <w:rPr>
                <w:sz w:val="24"/>
              </w:rPr>
              <w:t>en</w:t>
            </w:r>
            <w:proofErr w:type="spellEnd"/>
            <w:r>
              <w:rPr>
                <w:sz w:val="24"/>
              </w:rPr>
              <w:t>-scene:</w:t>
            </w:r>
          </w:p>
        </w:tc>
      </w:tr>
    </w:tbl>
    <w:p w:rsidR="007B45EA" w:rsidRDefault="00271DCB" w:rsidP="00271DCB">
      <w:pPr>
        <w:jc w:val="center"/>
        <w:rPr>
          <w:sz w:val="24"/>
        </w:rPr>
      </w:pPr>
      <w:r w:rsidRPr="00305A9D">
        <w:rPr>
          <w:sz w:val="48"/>
        </w:rPr>
        <w:lastRenderedPageBreak/>
        <w:t>Promoting Media</w:t>
      </w:r>
    </w:p>
    <w:p w:rsidR="007B45EA" w:rsidRDefault="007B45EA" w:rsidP="005717B6">
      <w:pPr>
        <w:rPr>
          <w:sz w:val="24"/>
        </w:rPr>
      </w:pPr>
    </w:p>
    <w:p w:rsidR="007B45EA" w:rsidRPr="00271DCB" w:rsidRDefault="00271DCB" w:rsidP="005717B6">
      <w:pPr>
        <w:rPr>
          <w:b/>
          <w:sz w:val="24"/>
        </w:rPr>
      </w:pPr>
      <w:r w:rsidRPr="00271DCB">
        <w:rPr>
          <w:b/>
          <w:sz w:val="24"/>
        </w:rPr>
        <w:t>Terminology:</w:t>
      </w:r>
    </w:p>
    <w:p w:rsidR="00271DCB" w:rsidRDefault="00271DCB" w:rsidP="005717B6">
      <w:pPr>
        <w:rPr>
          <w:sz w:val="24"/>
        </w:rPr>
      </w:pPr>
      <w:r>
        <w:rPr>
          <w:sz w:val="24"/>
        </w:rPr>
        <w:t>What is synergy?</w:t>
      </w:r>
    </w:p>
    <w:p w:rsidR="00C87900" w:rsidRDefault="00C87900" w:rsidP="005717B6">
      <w:pPr>
        <w:rPr>
          <w:sz w:val="24"/>
        </w:rPr>
      </w:pPr>
    </w:p>
    <w:p w:rsidR="00271DCB" w:rsidRDefault="00271DCB" w:rsidP="005717B6">
      <w:pPr>
        <w:rPr>
          <w:sz w:val="24"/>
        </w:rPr>
      </w:pPr>
      <w:r>
        <w:rPr>
          <w:sz w:val="24"/>
        </w:rPr>
        <w:t>Give an example linked to The Lego Movie:</w:t>
      </w:r>
    </w:p>
    <w:p w:rsidR="00C87900" w:rsidRDefault="00C87900" w:rsidP="005717B6">
      <w:pPr>
        <w:rPr>
          <w:sz w:val="24"/>
        </w:rPr>
      </w:pPr>
    </w:p>
    <w:p w:rsidR="00271DCB" w:rsidRDefault="00271DCB" w:rsidP="005717B6">
      <w:pPr>
        <w:rPr>
          <w:sz w:val="24"/>
        </w:rPr>
      </w:pPr>
      <w:r>
        <w:rPr>
          <w:sz w:val="24"/>
        </w:rPr>
        <w:t xml:space="preserve">What is meant by media ownership? </w:t>
      </w:r>
    </w:p>
    <w:p w:rsidR="00C87900" w:rsidRDefault="00C87900" w:rsidP="005717B6">
      <w:pPr>
        <w:rPr>
          <w:sz w:val="24"/>
        </w:rPr>
      </w:pPr>
    </w:p>
    <w:p w:rsidR="007B45EA" w:rsidRDefault="00271DCB" w:rsidP="005717B6">
      <w:pPr>
        <w:rPr>
          <w:sz w:val="24"/>
        </w:rPr>
      </w:pPr>
      <w:r>
        <w:rPr>
          <w:sz w:val="24"/>
        </w:rPr>
        <w:t>What is a conglomerate?</w:t>
      </w:r>
    </w:p>
    <w:p w:rsidR="00C87900" w:rsidRDefault="00C87900" w:rsidP="005717B6">
      <w:pPr>
        <w:rPr>
          <w:sz w:val="24"/>
        </w:rPr>
      </w:pPr>
    </w:p>
    <w:p w:rsidR="00271DCB" w:rsidRDefault="00271DCB" w:rsidP="005717B6">
      <w:pPr>
        <w:rPr>
          <w:sz w:val="24"/>
        </w:rPr>
      </w:pPr>
      <w:r>
        <w:rPr>
          <w:sz w:val="24"/>
        </w:rPr>
        <w:t>What is a first look deal?</w:t>
      </w:r>
    </w:p>
    <w:p w:rsidR="00C87900" w:rsidRDefault="00C87900" w:rsidP="005717B6">
      <w:pPr>
        <w:rPr>
          <w:sz w:val="24"/>
        </w:rPr>
      </w:pPr>
    </w:p>
    <w:p w:rsidR="00271DCB" w:rsidRDefault="00271DCB" w:rsidP="005717B6">
      <w:pPr>
        <w:rPr>
          <w:sz w:val="24"/>
        </w:rPr>
      </w:pPr>
      <w:r>
        <w:rPr>
          <w:sz w:val="24"/>
        </w:rPr>
        <w:t>What is a tent pole film?</w:t>
      </w:r>
    </w:p>
    <w:p w:rsidR="00C87900" w:rsidRDefault="00C87900" w:rsidP="005717B6">
      <w:pPr>
        <w:rPr>
          <w:sz w:val="24"/>
        </w:rPr>
      </w:pPr>
    </w:p>
    <w:p w:rsidR="00271DCB" w:rsidRDefault="00271DCB" w:rsidP="005717B6">
      <w:pPr>
        <w:rPr>
          <w:sz w:val="24"/>
        </w:rPr>
      </w:pPr>
      <w:r>
        <w:rPr>
          <w:sz w:val="24"/>
        </w:rPr>
        <w:t xml:space="preserve">What is digital convergence? </w:t>
      </w:r>
    </w:p>
    <w:p w:rsidR="00C87900" w:rsidRDefault="00C87900" w:rsidP="005717B6">
      <w:pPr>
        <w:rPr>
          <w:sz w:val="24"/>
        </w:rPr>
      </w:pPr>
    </w:p>
    <w:p w:rsidR="00271DCB" w:rsidRDefault="00C87900" w:rsidP="005717B6">
      <w:pPr>
        <w:rPr>
          <w:sz w:val="24"/>
        </w:rPr>
      </w:pPr>
      <w:r>
        <w:rPr>
          <w:sz w:val="24"/>
        </w:rPr>
        <w:t xml:space="preserve">What is intertextuality? </w:t>
      </w:r>
    </w:p>
    <w:p w:rsidR="00C87900" w:rsidRDefault="00C87900" w:rsidP="005717B6">
      <w:pPr>
        <w:rPr>
          <w:sz w:val="24"/>
        </w:rPr>
      </w:pPr>
    </w:p>
    <w:p w:rsidR="00C87900" w:rsidRDefault="00C87900" w:rsidP="00C87900">
      <w:pPr>
        <w:rPr>
          <w:sz w:val="24"/>
        </w:rPr>
      </w:pPr>
      <w:r>
        <w:rPr>
          <w:sz w:val="24"/>
        </w:rPr>
        <w:t>Give an example linked to The Lego Movie:</w:t>
      </w:r>
    </w:p>
    <w:p w:rsidR="00C87900" w:rsidRDefault="00C87900" w:rsidP="00C87900">
      <w:pPr>
        <w:rPr>
          <w:sz w:val="24"/>
        </w:rPr>
      </w:pPr>
    </w:p>
    <w:p w:rsidR="00C87900" w:rsidRDefault="00C87900" w:rsidP="005717B6">
      <w:pPr>
        <w:rPr>
          <w:sz w:val="24"/>
        </w:rPr>
      </w:pPr>
      <w:r>
        <w:rPr>
          <w:sz w:val="24"/>
        </w:rPr>
        <w:t>What is meant by these stages of the film making process?</w:t>
      </w:r>
    </w:p>
    <w:p w:rsidR="00C87900" w:rsidRDefault="00C87900" w:rsidP="00C87900">
      <w:pPr>
        <w:pStyle w:val="ListParagraph"/>
        <w:numPr>
          <w:ilvl w:val="0"/>
          <w:numId w:val="2"/>
        </w:numPr>
        <w:rPr>
          <w:sz w:val="24"/>
        </w:rPr>
      </w:pPr>
      <w:r w:rsidRPr="00C87900">
        <w:rPr>
          <w:sz w:val="24"/>
        </w:rPr>
        <w:t>Production</w:t>
      </w:r>
    </w:p>
    <w:p w:rsidR="00C87900" w:rsidRPr="00C87900" w:rsidRDefault="00C87900" w:rsidP="00C87900">
      <w:pPr>
        <w:pStyle w:val="ListParagraph"/>
        <w:rPr>
          <w:sz w:val="24"/>
        </w:rPr>
      </w:pPr>
    </w:p>
    <w:p w:rsidR="00C87900" w:rsidRDefault="00C87900" w:rsidP="00C87900">
      <w:pPr>
        <w:pStyle w:val="ListParagraph"/>
        <w:numPr>
          <w:ilvl w:val="0"/>
          <w:numId w:val="2"/>
        </w:numPr>
        <w:rPr>
          <w:sz w:val="24"/>
        </w:rPr>
      </w:pPr>
      <w:r>
        <w:rPr>
          <w:sz w:val="24"/>
        </w:rPr>
        <w:t>Distribution</w:t>
      </w:r>
    </w:p>
    <w:p w:rsidR="00C87900" w:rsidRPr="00C87900" w:rsidRDefault="00C87900" w:rsidP="00C87900">
      <w:pPr>
        <w:rPr>
          <w:sz w:val="24"/>
        </w:rPr>
      </w:pPr>
    </w:p>
    <w:p w:rsidR="00C87900" w:rsidRDefault="00C87900" w:rsidP="00C87900">
      <w:pPr>
        <w:pStyle w:val="ListParagraph"/>
        <w:numPr>
          <w:ilvl w:val="0"/>
          <w:numId w:val="2"/>
        </w:numPr>
        <w:rPr>
          <w:sz w:val="24"/>
        </w:rPr>
      </w:pPr>
      <w:r w:rsidRPr="00C87900">
        <w:rPr>
          <w:sz w:val="24"/>
        </w:rPr>
        <w:t>Marketing</w:t>
      </w:r>
    </w:p>
    <w:p w:rsidR="00C87900" w:rsidRPr="00C87900" w:rsidRDefault="00C87900" w:rsidP="00C87900">
      <w:pPr>
        <w:rPr>
          <w:sz w:val="24"/>
        </w:rPr>
      </w:pPr>
    </w:p>
    <w:p w:rsidR="00C87900" w:rsidRDefault="00C87900" w:rsidP="00C87900">
      <w:pPr>
        <w:pStyle w:val="ListParagraph"/>
        <w:numPr>
          <w:ilvl w:val="0"/>
          <w:numId w:val="2"/>
        </w:numPr>
        <w:rPr>
          <w:sz w:val="24"/>
        </w:rPr>
      </w:pPr>
      <w:r w:rsidRPr="00C87900">
        <w:rPr>
          <w:sz w:val="24"/>
        </w:rPr>
        <w:t>Exhibition</w:t>
      </w:r>
    </w:p>
    <w:p w:rsidR="00C87900" w:rsidRDefault="00C87900" w:rsidP="00C87900">
      <w:pPr>
        <w:rPr>
          <w:sz w:val="24"/>
        </w:rPr>
      </w:pPr>
      <w:r>
        <w:rPr>
          <w:sz w:val="24"/>
        </w:rPr>
        <w:lastRenderedPageBreak/>
        <w:t>What is meant by cross media content?</w:t>
      </w:r>
    </w:p>
    <w:p w:rsidR="00C87900" w:rsidRDefault="00C87900" w:rsidP="00C87900">
      <w:pPr>
        <w:rPr>
          <w:sz w:val="24"/>
        </w:rPr>
      </w:pPr>
    </w:p>
    <w:p w:rsidR="00C87900" w:rsidRDefault="00C87900" w:rsidP="00C87900">
      <w:pPr>
        <w:rPr>
          <w:sz w:val="24"/>
        </w:rPr>
      </w:pPr>
    </w:p>
    <w:p w:rsidR="00C87900" w:rsidRDefault="00C87900" w:rsidP="00C87900">
      <w:pPr>
        <w:rPr>
          <w:sz w:val="24"/>
        </w:rPr>
      </w:pPr>
      <w:r>
        <w:rPr>
          <w:sz w:val="24"/>
        </w:rPr>
        <w:t>Define horizontal integration:</w:t>
      </w:r>
    </w:p>
    <w:p w:rsidR="00C87900" w:rsidRDefault="00C87900" w:rsidP="00C87900">
      <w:pPr>
        <w:rPr>
          <w:sz w:val="24"/>
        </w:rPr>
      </w:pPr>
    </w:p>
    <w:p w:rsidR="00C87900" w:rsidRDefault="00C87900" w:rsidP="00C87900">
      <w:pPr>
        <w:rPr>
          <w:sz w:val="24"/>
        </w:rPr>
      </w:pPr>
    </w:p>
    <w:p w:rsidR="00C87900" w:rsidRDefault="00C87900" w:rsidP="00C87900">
      <w:pPr>
        <w:rPr>
          <w:sz w:val="24"/>
        </w:rPr>
      </w:pPr>
    </w:p>
    <w:p w:rsidR="00C87900" w:rsidRDefault="00C87900" w:rsidP="00C87900">
      <w:pPr>
        <w:rPr>
          <w:sz w:val="24"/>
        </w:rPr>
      </w:pPr>
    </w:p>
    <w:p w:rsidR="00C87900" w:rsidRPr="00C87900" w:rsidRDefault="00C87900" w:rsidP="00C87900">
      <w:pPr>
        <w:rPr>
          <w:sz w:val="24"/>
        </w:rPr>
      </w:pPr>
      <w:r>
        <w:rPr>
          <w:sz w:val="24"/>
        </w:rPr>
        <w:t>Give an advantage and disadvantage of horizontal integration:</w:t>
      </w:r>
    </w:p>
    <w:p w:rsidR="00271DCB" w:rsidRDefault="00271DCB" w:rsidP="005717B6">
      <w:pPr>
        <w:rPr>
          <w:sz w:val="24"/>
        </w:rPr>
      </w:pPr>
    </w:p>
    <w:p w:rsidR="00C87900" w:rsidRDefault="00C87900" w:rsidP="005717B6">
      <w:pPr>
        <w:rPr>
          <w:sz w:val="24"/>
        </w:rPr>
      </w:pPr>
    </w:p>
    <w:p w:rsidR="00C87900" w:rsidRDefault="00C87900" w:rsidP="005717B6">
      <w:pPr>
        <w:rPr>
          <w:sz w:val="24"/>
        </w:rPr>
      </w:pPr>
    </w:p>
    <w:p w:rsidR="00C87900" w:rsidRDefault="00C87900" w:rsidP="005717B6">
      <w:pPr>
        <w:rPr>
          <w:sz w:val="24"/>
        </w:rPr>
      </w:pPr>
    </w:p>
    <w:p w:rsidR="00C87900" w:rsidRDefault="00C87900" w:rsidP="00C87900">
      <w:pPr>
        <w:rPr>
          <w:sz w:val="24"/>
        </w:rPr>
      </w:pPr>
      <w:r>
        <w:rPr>
          <w:sz w:val="24"/>
        </w:rPr>
        <w:t>Define vertical integration:</w:t>
      </w:r>
    </w:p>
    <w:p w:rsidR="00C87900" w:rsidRDefault="00C87900" w:rsidP="00C87900">
      <w:pPr>
        <w:rPr>
          <w:sz w:val="24"/>
        </w:rPr>
      </w:pPr>
    </w:p>
    <w:p w:rsidR="00C87900" w:rsidRDefault="00C87900" w:rsidP="00C87900">
      <w:pPr>
        <w:rPr>
          <w:sz w:val="24"/>
        </w:rPr>
      </w:pPr>
    </w:p>
    <w:p w:rsidR="00C87900" w:rsidRDefault="00C87900" w:rsidP="00C87900">
      <w:pPr>
        <w:rPr>
          <w:sz w:val="24"/>
        </w:rPr>
      </w:pPr>
    </w:p>
    <w:p w:rsidR="00C87900" w:rsidRDefault="00C87900" w:rsidP="00C87900">
      <w:pPr>
        <w:rPr>
          <w:sz w:val="24"/>
        </w:rPr>
      </w:pPr>
    </w:p>
    <w:p w:rsidR="00C87900" w:rsidRPr="00C87900" w:rsidRDefault="00C87900" w:rsidP="00C87900">
      <w:pPr>
        <w:rPr>
          <w:sz w:val="24"/>
        </w:rPr>
      </w:pPr>
      <w:r>
        <w:rPr>
          <w:sz w:val="24"/>
        </w:rPr>
        <w:t>Give an advantage and disadvantage of vertical integration:</w:t>
      </w:r>
    </w:p>
    <w:p w:rsidR="00C87900" w:rsidRPr="00C87900" w:rsidRDefault="00C87900" w:rsidP="005717B6">
      <w:pPr>
        <w:rPr>
          <w:b/>
          <w:sz w:val="24"/>
        </w:rPr>
      </w:pPr>
    </w:p>
    <w:p w:rsidR="007B45EA" w:rsidRDefault="007B45EA" w:rsidP="005717B6">
      <w:pPr>
        <w:rPr>
          <w:sz w:val="24"/>
        </w:rPr>
      </w:pPr>
    </w:p>
    <w:p w:rsidR="00C87900" w:rsidRDefault="00C87900" w:rsidP="005717B6">
      <w:pPr>
        <w:rPr>
          <w:sz w:val="24"/>
        </w:rPr>
      </w:pPr>
    </w:p>
    <w:p w:rsidR="00C87900" w:rsidRDefault="00C87900" w:rsidP="005717B6">
      <w:pPr>
        <w:rPr>
          <w:sz w:val="24"/>
        </w:rPr>
      </w:pPr>
    </w:p>
    <w:p w:rsidR="00C87900" w:rsidRDefault="00C87900" w:rsidP="005717B6">
      <w:pPr>
        <w:rPr>
          <w:sz w:val="24"/>
        </w:rPr>
      </w:pPr>
      <w:r>
        <w:rPr>
          <w:sz w:val="24"/>
        </w:rPr>
        <w:t xml:space="preserve">Define target audience: </w:t>
      </w:r>
    </w:p>
    <w:p w:rsidR="00C87900" w:rsidRDefault="00C87900" w:rsidP="005717B6">
      <w:pPr>
        <w:rPr>
          <w:sz w:val="24"/>
        </w:rPr>
      </w:pPr>
    </w:p>
    <w:p w:rsidR="00C87900" w:rsidRDefault="00C87900" w:rsidP="005717B6">
      <w:pPr>
        <w:rPr>
          <w:sz w:val="24"/>
        </w:rPr>
      </w:pPr>
    </w:p>
    <w:p w:rsidR="00C87900" w:rsidRDefault="00C87900" w:rsidP="005717B6">
      <w:pPr>
        <w:rPr>
          <w:sz w:val="24"/>
        </w:rPr>
      </w:pPr>
    </w:p>
    <w:p w:rsidR="00C87900" w:rsidRDefault="00C87900" w:rsidP="005717B6">
      <w:pPr>
        <w:rPr>
          <w:sz w:val="24"/>
        </w:rPr>
      </w:pPr>
    </w:p>
    <w:p w:rsidR="00C87900" w:rsidRDefault="00C87900" w:rsidP="005717B6">
      <w:pPr>
        <w:rPr>
          <w:sz w:val="24"/>
        </w:rPr>
      </w:pPr>
    </w:p>
    <w:p w:rsidR="00C87900" w:rsidRPr="00C87900" w:rsidRDefault="00C87900" w:rsidP="005717B6">
      <w:pPr>
        <w:rPr>
          <w:b/>
          <w:sz w:val="24"/>
          <w:u w:val="single"/>
        </w:rPr>
      </w:pPr>
      <w:r w:rsidRPr="00C87900">
        <w:rPr>
          <w:b/>
          <w:sz w:val="24"/>
          <w:u w:val="single"/>
        </w:rPr>
        <w:lastRenderedPageBreak/>
        <w:t>The Lego Movie:</w:t>
      </w:r>
    </w:p>
    <w:p w:rsidR="00C87900" w:rsidRDefault="00C87900" w:rsidP="005717B6">
      <w:pPr>
        <w:rPr>
          <w:sz w:val="24"/>
        </w:rPr>
      </w:pPr>
      <w:r>
        <w:rPr>
          <w:sz w:val="24"/>
        </w:rPr>
        <w:t>Who owns Warner Brothers?</w:t>
      </w:r>
    </w:p>
    <w:p w:rsidR="000C5C82" w:rsidRDefault="000C5C82" w:rsidP="005717B6">
      <w:pPr>
        <w:rPr>
          <w:sz w:val="24"/>
        </w:rPr>
      </w:pPr>
    </w:p>
    <w:p w:rsidR="00C87900" w:rsidRDefault="00C87900" w:rsidP="005717B6">
      <w:pPr>
        <w:rPr>
          <w:sz w:val="24"/>
        </w:rPr>
      </w:pPr>
      <w:r>
        <w:rPr>
          <w:sz w:val="24"/>
        </w:rPr>
        <w:t>Who owns The Lego Movie?</w:t>
      </w:r>
    </w:p>
    <w:p w:rsidR="000C5C82" w:rsidRDefault="000C5C82" w:rsidP="005717B6">
      <w:pPr>
        <w:rPr>
          <w:sz w:val="24"/>
        </w:rPr>
      </w:pPr>
    </w:p>
    <w:p w:rsidR="007B45EA" w:rsidRDefault="00C87900" w:rsidP="005717B6">
      <w:pPr>
        <w:rPr>
          <w:sz w:val="24"/>
        </w:rPr>
      </w:pPr>
      <w:r>
        <w:rPr>
          <w:sz w:val="24"/>
        </w:rPr>
        <w:t>Name other companies that Warner Brothers own:</w:t>
      </w:r>
    </w:p>
    <w:p w:rsidR="000C5C82" w:rsidRDefault="000C5C82" w:rsidP="005717B6">
      <w:pPr>
        <w:rPr>
          <w:sz w:val="24"/>
        </w:rPr>
      </w:pPr>
    </w:p>
    <w:p w:rsidR="00C87900" w:rsidRDefault="00C87900" w:rsidP="005717B6">
      <w:pPr>
        <w:rPr>
          <w:sz w:val="24"/>
        </w:rPr>
      </w:pPr>
      <w:r>
        <w:rPr>
          <w:sz w:val="24"/>
        </w:rPr>
        <w:t>Who has a first look deal with Warner Brothers?</w:t>
      </w:r>
    </w:p>
    <w:p w:rsidR="000C5C82" w:rsidRDefault="000C5C82" w:rsidP="005717B6">
      <w:pPr>
        <w:rPr>
          <w:sz w:val="24"/>
        </w:rPr>
      </w:pPr>
    </w:p>
    <w:p w:rsidR="00C87900" w:rsidRDefault="00C87900" w:rsidP="005717B6">
      <w:pPr>
        <w:rPr>
          <w:sz w:val="24"/>
        </w:rPr>
      </w:pPr>
      <w:r>
        <w:rPr>
          <w:sz w:val="24"/>
        </w:rPr>
        <w:t xml:space="preserve">The Lego Movie is what type of film for Warner Brothers? </w:t>
      </w:r>
    </w:p>
    <w:p w:rsidR="000C5C82" w:rsidRDefault="000C5C82" w:rsidP="005717B6">
      <w:pPr>
        <w:rPr>
          <w:sz w:val="24"/>
        </w:rPr>
      </w:pPr>
    </w:p>
    <w:p w:rsidR="00C87900" w:rsidRDefault="00C87900" w:rsidP="005717B6">
      <w:pPr>
        <w:rPr>
          <w:sz w:val="24"/>
        </w:rPr>
      </w:pPr>
      <w:r>
        <w:rPr>
          <w:sz w:val="24"/>
        </w:rPr>
        <w:t xml:space="preserve">Who provides age ratings for films in the UK? </w:t>
      </w:r>
    </w:p>
    <w:p w:rsidR="000C5C82" w:rsidRDefault="000C5C82" w:rsidP="005717B6">
      <w:pPr>
        <w:rPr>
          <w:sz w:val="24"/>
        </w:rPr>
      </w:pPr>
    </w:p>
    <w:p w:rsidR="00C87900" w:rsidRDefault="00C87900" w:rsidP="005717B6">
      <w:pPr>
        <w:rPr>
          <w:sz w:val="24"/>
        </w:rPr>
      </w:pPr>
      <w:r>
        <w:rPr>
          <w:sz w:val="24"/>
        </w:rPr>
        <w:t>What age rating did The Lego Movie get?</w:t>
      </w:r>
    </w:p>
    <w:p w:rsidR="000C5C82" w:rsidRDefault="000C5C82" w:rsidP="005717B6">
      <w:pPr>
        <w:rPr>
          <w:sz w:val="24"/>
        </w:rPr>
      </w:pPr>
    </w:p>
    <w:p w:rsidR="00C87900" w:rsidRDefault="000C5C82" w:rsidP="005717B6">
      <w:pPr>
        <w:rPr>
          <w:sz w:val="24"/>
        </w:rPr>
      </w:pPr>
      <w:r>
        <w:rPr>
          <w:sz w:val="24"/>
        </w:rPr>
        <w:t>Who plays the voice of Vitruvius?</w:t>
      </w:r>
    </w:p>
    <w:p w:rsidR="000C5C82" w:rsidRDefault="000C5C82" w:rsidP="005717B6">
      <w:pPr>
        <w:rPr>
          <w:sz w:val="24"/>
        </w:rPr>
      </w:pPr>
    </w:p>
    <w:p w:rsidR="000C5C82" w:rsidRDefault="000C5C82" w:rsidP="005717B6">
      <w:pPr>
        <w:rPr>
          <w:sz w:val="24"/>
        </w:rPr>
      </w:pPr>
      <w:r>
        <w:rPr>
          <w:sz w:val="24"/>
        </w:rPr>
        <w:t>Who plays the voice of Emmet?</w:t>
      </w:r>
    </w:p>
    <w:p w:rsidR="000C5C82" w:rsidRDefault="000C5C82" w:rsidP="005717B6">
      <w:pPr>
        <w:rPr>
          <w:sz w:val="24"/>
        </w:rPr>
      </w:pPr>
    </w:p>
    <w:p w:rsidR="000C5C82" w:rsidRDefault="000C5C82" w:rsidP="005717B6">
      <w:pPr>
        <w:rPr>
          <w:sz w:val="24"/>
        </w:rPr>
      </w:pPr>
      <w:r>
        <w:rPr>
          <w:sz w:val="24"/>
        </w:rPr>
        <w:t xml:space="preserve">Who plays the voice of </w:t>
      </w:r>
      <w:proofErr w:type="spellStart"/>
      <w:r>
        <w:rPr>
          <w:sz w:val="24"/>
        </w:rPr>
        <w:t>Wyldstyle</w:t>
      </w:r>
      <w:proofErr w:type="spellEnd"/>
      <w:r>
        <w:rPr>
          <w:sz w:val="24"/>
        </w:rPr>
        <w:t>?</w:t>
      </w:r>
    </w:p>
    <w:p w:rsidR="000C5C82" w:rsidRDefault="000C5C82" w:rsidP="005717B6">
      <w:pPr>
        <w:rPr>
          <w:sz w:val="24"/>
        </w:rPr>
      </w:pPr>
    </w:p>
    <w:p w:rsidR="00147738" w:rsidRPr="000C5C82" w:rsidRDefault="00D41242" w:rsidP="000C5C82">
      <w:pPr>
        <w:rPr>
          <w:sz w:val="24"/>
        </w:rPr>
      </w:pPr>
      <w:r w:rsidRPr="000C5C82">
        <w:rPr>
          <w:sz w:val="24"/>
        </w:rPr>
        <w:t xml:space="preserve">Give two reasons that The Lego Movie is part of a franchise. </w:t>
      </w:r>
    </w:p>
    <w:p w:rsidR="000C5C82" w:rsidRDefault="000C5C82" w:rsidP="005717B6">
      <w:pPr>
        <w:rPr>
          <w:sz w:val="24"/>
        </w:rPr>
      </w:pPr>
    </w:p>
    <w:p w:rsidR="000C5C82" w:rsidRDefault="000C5C82" w:rsidP="005717B6">
      <w:pPr>
        <w:rPr>
          <w:sz w:val="24"/>
        </w:rPr>
      </w:pPr>
      <w:r>
        <w:rPr>
          <w:sz w:val="24"/>
        </w:rPr>
        <w:t>Give 3 examples of Propp’s character roles in The Lego Movie</w:t>
      </w:r>
    </w:p>
    <w:p w:rsidR="000C5C82" w:rsidRDefault="000C5C82" w:rsidP="005717B6">
      <w:pPr>
        <w:rPr>
          <w:sz w:val="24"/>
        </w:rPr>
      </w:pPr>
    </w:p>
    <w:p w:rsidR="005717B6" w:rsidRDefault="005717B6" w:rsidP="005717B6">
      <w:pPr>
        <w:rPr>
          <w:sz w:val="24"/>
        </w:rPr>
      </w:pPr>
    </w:p>
    <w:p w:rsidR="000C5C82" w:rsidRDefault="000C5C82" w:rsidP="005717B6">
      <w:pPr>
        <w:rPr>
          <w:sz w:val="24"/>
        </w:rPr>
      </w:pPr>
    </w:p>
    <w:p w:rsidR="00F17932" w:rsidRDefault="00F17932" w:rsidP="005717B6">
      <w:pPr>
        <w:rPr>
          <w:b/>
          <w:sz w:val="24"/>
        </w:rPr>
      </w:pPr>
    </w:p>
    <w:p w:rsidR="00F17932" w:rsidRDefault="00F17932" w:rsidP="005717B6">
      <w:pPr>
        <w:rPr>
          <w:b/>
          <w:sz w:val="24"/>
        </w:rPr>
      </w:pPr>
    </w:p>
    <w:p w:rsidR="000C5C82" w:rsidRPr="000C5C82" w:rsidRDefault="000C5C82" w:rsidP="005717B6">
      <w:pPr>
        <w:rPr>
          <w:b/>
          <w:sz w:val="24"/>
        </w:rPr>
      </w:pPr>
      <w:r w:rsidRPr="000C5C82">
        <w:rPr>
          <w:b/>
          <w:sz w:val="24"/>
        </w:rPr>
        <w:lastRenderedPageBreak/>
        <w:t>The Lego Movie Marketing Campaign</w:t>
      </w:r>
    </w:p>
    <w:p w:rsidR="000C5C82" w:rsidRDefault="000C5C82" w:rsidP="000C5C82">
      <w:pPr>
        <w:rPr>
          <w:sz w:val="24"/>
        </w:rPr>
      </w:pPr>
      <w:r>
        <w:rPr>
          <w:sz w:val="24"/>
        </w:rPr>
        <w:t xml:space="preserve">How does each character poster, represent the character and </w:t>
      </w:r>
      <w:r w:rsidR="00F17932">
        <w:rPr>
          <w:sz w:val="24"/>
        </w:rPr>
        <w:t>display</w:t>
      </w:r>
      <w:r>
        <w:rPr>
          <w:sz w:val="24"/>
        </w:rPr>
        <w:t xml:space="preserve"> a </w:t>
      </w:r>
      <w:r w:rsidR="00F17932">
        <w:rPr>
          <w:sz w:val="24"/>
        </w:rPr>
        <w:t>genre convention</w:t>
      </w:r>
      <w:r>
        <w:rPr>
          <w:sz w:val="24"/>
        </w:rPr>
        <w:t>?</w:t>
      </w:r>
    </w:p>
    <w:p w:rsidR="000C5C82" w:rsidRPr="00F17932" w:rsidRDefault="000C5C82" w:rsidP="000C5C82">
      <w:pPr>
        <w:rPr>
          <w:sz w:val="24"/>
          <w:u w:val="single"/>
        </w:rPr>
      </w:pPr>
      <w:r w:rsidRPr="00F17932">
        <w:rPr>
          <w:sz w:val="24"/>
          <w:u w:val="single"/>
        </w:rPr>
        <w:t>Emmet’s poster:</w:t>
      </w:r>
    </w:p>
    <w:p w:rsidR="000C5C82" w:rsidRDefault="000C5C82" w:rsidP="000C5C82">
      <w:pPr>
        <w:rPr>
          <w:sz w:val="24"/>
        </w:rPr>
      </w:pPr>
      <w:r>
        <w:rPr>
          <w:sz w:val="24"/>
        </w:rPr>
        <w:t>Character representation:</w:t>
      </w:r>
    </w:p>
    <w:p w:rsidR="000C5C82" w:rsidRDefault="000C5C82" w:rsidP="000C5C82">
      <w:pPr>
        <w:rPr>
          <w:sz w:val="24"/>
        </w:rPr>
      </w:pPr>
    </w:p>
    <w:p w:rsidR="000C5C82" w:rsidRDefault="000C5C82" w:rsidP="000C5C82">
      <w:pPr>
        <w:rPr>
          <w:sz w:val="24"/>
        </w:rPr>
      </w:pPr>
    </w:p>
    <w:p w:rsidR="000C5C82" w:rsidRDefault="000C5C82" w:rsidP="000C5C82">
      <w:pPr>
        <w:rPr>
          <w:sz w:val="24"/>
        </w:rPr>
      </w:pPr>
      <w:r>
        <w:rPr>
          <w:sz w:val="24"/>
        </w:rPr>
        <w:t xml:space="preserve">Genre convention: </w:t>
      </w:r>
    </w:p>
    <w:p w:rsidR="005717B6" w:rsidRDefault="005717B6" w:rsidP="005717B6">
      <w:pPr>
        <w:rPr>
          <w:sz w:val="24"/>
        </w:rPr>
      </w:pPr>
    </w:p>
    <w:p w:rsidR="000C5C82" w:rsidRDefault="000C5C82" w:rsidP="005717B6">
      <w:pPr>
        <w:rPr>
          <w:sz w:val="24"/>
        </w:rPr>
      </w:pPr>
    </w:p>
    <w:p w:rsidR="000C5C82" w:rsidRPr="00F17932" w:rsidRDefault="000C5C82" w:rsidP="000C5C82">
      <w:pPr>
        <w:rPr>
          <w:sz w:val="24"/>
          <w:u w:val="single"/>
        </w:rPr>
      </w:pPr>
      <w:proofErr w:type="spellStart"/>
      <w:r w:rsidRPr="00F17932">
        <w:rPr>
          <w:sz w:val="24"/>
          <w:u w:val="single"/>
        </w:rPr>
        <w:t>Wyldstyle’s</w:t>
      </w:r>
      <w:proofErr w:type="spellEnd"/>
      <w:r w:rsidRPr="00F17932">
        <w:rPr>
          <w:sz w:val="24"/>
          <w:u w:val="single"/>
        </w:rPr>
        <w:t xml:space="preserve"> poster:</w:t>
      </w:r>
    </w:p>
    <w:p w:rsidR="000C5C82" w:rsidRDefault="000C5C82" w:rsidP="000C5C82">
      <w:pPr>
        <w:rPr>
          <w:sz w:val="24"/>
        </w:rPr>
      </w:pPr>
      <w:r>
        <w:rPr>
          <w:sz w:val="24"/>
        </w:rPr>
        <w:t>Character representation:</w:t>
      </w:r>
    </w:p>
    <w:p w:rsidR="000C5C82" w:rsidRDefault="000C5C82" w:rsidP="000C5C82">
      <w:pPr>
        <w:rPr>
          <w:sz w:val="24"/>
        </w:rPr>
      </w:pPr>
    </w:p>
    <w:p w:rsidR="000C5C82" w:rsidRDefault="000C5C82" w:rsidP="000C5C82">
      <w:pPr>
        <w:rPr>
          <w:sz w:val="24"/>
        </w:rPr>
      </w:pPr>
    </w:p>
    <w:p w:rsidR="000C5C82" w:rsidRDefault="000C5C82" w:rsidP="000C5C82">
      <w:pPr>
        <w:rPr>
          <w:sz w:val="24"/>
        </w:rPr>
      </w:pPr>
      <w:r>
        <w:rPr>
          <w:sz w:val="24"/>
        </w:rPr>
        <w:t xml:space="preserve">Genre convention: </w:t>
      </w:r>
    </w:p>
    <w:p w:rsidR="000C5C82" w:rsidRDefault="000C5C82" w:rsidP="005717B6">
      <w:pPr>
        <w:rPr>
          <w:sz w:val="24"/>
        </w:rPr>
      </w:pPr>
    </w:p>
    <w:p w:rsidR="000C5C82" w:rsidRDefault="000C5C82" w:rsidP="005717B6">
      <w:pPr>
        <w:rPr>
          <w:sz w:val="24"/>
        </w:rPr>
      </w:pPr>
    </w:p>
    <w:p w:rsidR="000C5C82" w:rsidRPr="00F17932" w:rsidRDefault="00F17932" w:rsidP="000C5C82">
      <w:pPr>
        <w:rPr>
          <w:sz w:val="24"/>
          <w:u w:val="single"/>
        </w:rPr>
      </w:pPr>
      <w:r w:rsidRPr="00F17932">
        <w:rPr>
          <w:sz w:val="24"/>
          <w:u w:val="single"/>
        </w:rPr>
        <w:t>Vitruvius</w:t>
      </w:r>
      <w:r w:rsidR="000C5C82" w:rsidRPr="00F17932">
        <w:rPr>
          <w:sz w:val="24"/>
          <w:u w:val="single"/>
        </w:rPr>
        <w:t>’s poster:</w:t>
      </w:r>
    </w:p>
    <w:p w:rsidR="000C5C82" w:rsidRDefault="000C5C82" w:rsidP="000C5C82">
      <w:pPr>
        <w:rPr>
          <w:sz w:val="24"/>
        </w:rPr>
      </w:pPr>
      <w:r>
        <w:rPr>
          <w:sz w:val="24"/>
        </w:rPr>
        <w:t>Character representation:</w:t>
      </w:r>
    </w:p>
    <w:p w:rsidR="000C5C82" w:rsidRDefault="000C5C82" w:rsidP="000C5C82">
      <w:pPr>
        <w:rPr>
          <w:sz w:val="24"/>
        </w:rPr>
      </w:pPr>
    </w:p>
    <w:p w:rsidR="000C5C82" w:rsidRDefault="000C5C82" w:rsidP="000C5C82">
      <w:pPr>
        <w:rPr>
          <w:sz w:val="24"/>
        </w:rPr>
      </w:pPr>
    </w:p>
    <w:p w:rsidR="000C5C82" w:rsidRDefault="000C5C82" w:rsidP="000C5C82">
      <w:pPr>
        <w:rPr>
          <w:sz w:val="24"/>
        </w:rPr>
      </w:pPr>
      <w:r>
        <w:rPr>
          <w:sz w:val="24"/>
        </w:rPr>
        <w:t xml:space="preserve">Genre convention: </w:t>
      </w:r>
    </w:p>
    <w:p w:rsidR="00F17932" w:rsidRDefault="00F17932" w:rsidP="000C5C82">
      <w:pPr>
        <w:rPr>
          <w:sz w:val="24"/>
        </w:rPr>
      </w:pPr>
    </w:p>
    <w:p w:rsidR="00F17932" w:rsidRPr="00F17932" w:rsidRDefault="00F17932" w:rsidP="00F17932">
      <w:pPr>
        <w:rPr>
          <w:sz w:val="24"/>
          <w:u w:val="single"/>
        </w:rPr>
      </w:pPr>
      <w:r>
        <w:rPr>
          <w:sz w:val="24"/>
          <w:u w:val="single"/>
        </w:rPr>
        <w:t>Lord Business</w:t>
      </w:r>
      <w:r w:rsidRPr="00F17932">
        <w:rPr>
          <w:sz w:val="24"/>
          <w:u w:val="single"/>
        </w:rPr>
        <w:t>’s poster:</w:t>
      </w:r>
    </w:p>
    <w:p w:rsidR="00F17932" w:rsidRDefault="00F17932" w:rsidP="00F17932">
      <w:pPr>
        <w:rPr>
          <w:sz w:val="24"/>
        </w:rPr>
      </w:pPr>
      <w:r>
        <w:rPr>
          <w:sz w:val="24"/>
        </w:rPr>
        <w:t>Character representation:</w:t>
      </w:r>
    </w:p>
    <w:p w:rsidR="00F17932" w:rsidRDefault="00F17932" w:rsidP="00F17932">
      <w:pPr>
        <w:rPr>
          <w:sz w:val="24"/>
        </w:rPr>
      </w:pPr>
    </w:p>
    <w:p w:rsidR="00F17932" w:rsidRDefault="00F17932" w:rsidP="00F17932">
      <w:pPr>
        <w:rPr>
          <w:sz w:val="24"/>
        </w:rPr>
      </w:pPr>
    </w:p>
    <w:p w:rsidR="00F17932" w:rsidRDefault="00F17932" w:rsidP="00F17932">
      <w:pPr>
        <w:rPr>
          <w:sz w:val="24"/>
        </w:rPr>
      </w:pPr>
      <w:r>
        <w:rPr>
          <w:sz w:val="24"/>
        </w:rPr>
        <w:t xml:space="preserve">Genre convention: </w:t>
      </w:r>
    </w:p>
    <w:p w:rsidR="00F17932" w:rsidRDefault="00F17932" w:rsidP="000C5C82">
      <w:pPr>
        <w:rPr>
          <w:sz w:val="24"/>
        </w:rPr>
      </w:pPr>
    </w:p>
    <w:p w:rsidR="000C5C82" w:rsidRDefault="000C5C82" w:rsidP="005717B6">
      <w:pPr>
        <w:rPr>
          <w:sz w:val="24"/>
        </w:rPr>
      </w:pPr>
    </w:p>
    <w:p w:rsidR="00F17932" w:rsidRDefault="00F17932" w:rsidP="00F17932">
      <w:pPr>
        <w:rPr>
          <w:sz w:val="24"/>
        </w:rPr>
      </w:pPr>
      <w:r>
        <w:rPr>
          <w:sz w:val="24"/>
        </w:rPr>
        <w:lastRenderedPageBreak/>
        <w:t xml:space="preserve">What are the genre codes of The Lego Movie ensemble poster? </w:t>
      </w: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r>
        <w:rPr>
          <w:sz w:val="24"/>
        </w:rPr>
        <w:t xml:space="preserve">How does the ensemble poster appeal to young and old audiences? </w:t>
      </w: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r>
        <w:rPr>
          <w:sz w:val="24"/>
        </w:rPr>
        <w:t xml:space="preserve">Which of the 5 stages described by Todorov is not in the trailer and why? </w:t>
      </w: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r>
        <w:rPr>
          <w:sz w:val="24"/>
        </w:rPr>
        <w:t xml:space="preserve">Which genre codes are displayed in the trailer and how? </w:t>
      </w: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p>
    <w:p w:rsidR="00F17932" w:rsidRDefault="00F17932" w:rsidP="00F17932">
      <w:pPr>
        <w:rPr>
          <w:sz w:val="24"/>
        </w:rPr>
      </w:pPr>
      <w:r>
        <w:rPr>
          <w:sz w:val="24"/>
        </w:rPr>
        <w:t>Which channel was the TV Advert break campaign screened?</w:t>
      </w:r>
    </w:p>
    <w:p w:rsidR="00F17932" w:rsidRDefault="00F17932" w:rsidP="00F17932">
      <w:pPr>
        <w:rPr>
          <w:sz w:val="24"/>
        </w:rPr>
      </w:pPr>
    </w:p>
    <w:p w:rsidR="00F17932" w:rsidRDefault="00F17932" w:rsidP="00F17932">
      <w:pPr>
        <w:rPr>
          <w:sz w:val="24"/>
        </w:rPr>
      </w:pPr>
      <w:r>
        <w:rPr>
          <w:sz w:val="24"/>
        </w:rPr>
        <w:t>During which show and why?</w:t>
      </w:r>
    </w:p>
    <w:p w:rsidR="00F17932" w:rsidRDefault="00F17932" w:rsidP="00F17932">
      <w:pPr>
        <w:rPr>
          <w:sz w:val="24"/>
        </w:rPr>
      </w:pPr>
    </w:p>
    <w:p w:rsidR="00F17932" w:rsidRDefault="00F17932" w:rsidP="00F17932">
      <w:pPr>
        <w:rPr>
          <w:sz w:val="24"/>
        </w:rPr>
      </w:pPr>
      <w:r>
        <w:rPr>
          <w:sz w:val="24"/>
        </w:rPr>
        <w:t>Which companies took part?</w:t>
      </w:r>
    </w:p>
    <w:p w:rsidR="00F17932" w:rsidRDefault="00F17932" w:rsidP="00F17932">
      <w:pPr>
        <w:rPr>
          <w:sz w:val="24"/>
        </w:rPr>
      </w:pPr>
    </w:p>
    <w:p w:rsidR="00F17932" w:rsidRDefault="00F17932" w:rsidP="00F17932">
      <w:pPr>
        <w:rPr>
          <w:sz w:val="24"/>
        </w:rPr>
      </w:pPr>
      <w:r>
        <w:rPr>
          <w:sz w:val="24"/>
        </w:rPr>
        <w:t xml:space="preserve">Who paid for the advert time space? </w:t>
      </w:r>
    </w:p>
    <w:p w:rsidR="00F17932" w:rsidRDefault="00F17932" w:rsidP="00F17932">
      <w:pPr>
        <w:rPr>
          <w:sz w:val="24"/>
        </w:rPr>
      </w:pPr>
    </w:p>
    <w:p w:rsidR="00F17932" w:rsidRDefault="00F17932" w:rsidP="00F17932">
      <w:pPr>
        <w:rPr>
          <w:sz w:val="24"/>
        </w:rPr>
      </w:pPr>
      <w:r>
        <w:rPr>
          <w:sz w:val="24"/>
        </w:rPr>
        <w:t xml:space="preserve">What was the impact of the advert for The Lego Movie? </w:t>
      </w:r>
    </w:p>
    <w:p w:rsidR="00F17932" w:rsidRDefault="00F17932" w:rsidP="00F17932">
      <w:pPr>
        <w:rPr>
          <w:sz w:val="24"/>
        </w:rPr>
      </w:pPr>
    </w:p>
    <w:p w:rsidR="00F17932" w:rsidRDefault="00F17932" w:rsidP="00F17932">
      <w:pPr>
        <w:rPr>
          <w:sz w:val="24"/>
        </w:rPr>
      </w:pPr>
      <w:r>
        <w:rPr>
          <w:sz w:val="24"/>
        </w:rPr>
        <w:t xml:space="preserve">How many people saw the advert? </w:t>
      </w:r>
    </w:p>
    <w:p w:rsidR="00F17932" w:rsidRDefault="00F17932" w:rsidP="00F17932">
      <w:pPr>
        <w:rPr>
          <w:sz w:val="24"/>
        </w:rPr>
        <w:sectPr w:rsidR="00F17932">
          <w:footerReference w:type="default" r:id="rId7"/>
          <w:pgSz w:w="11906" w:h="16838"/>
          <w:pgMar w:top="1440" w:right="1440" w:bottom="1440" w:left="1440" w:header="708" w:footer="708" w:gutter="0"/>
          <w:cols w:space="708"/>
          <w:docGrid w:linePitch="360"/>
        </w:sectPr>
      </w:pPr>
    </w:p>
    <w:tbl>
      <w:tblPr>
        <w:tblW w:w="14240" w:type="dxa"/>
        <w:tblCellMar>
          <w:left w:w="0" w:type="dxa"/>
          <w:right w:w="0" w:type="dxa"/>
        </w:tblCellMar>
        <w:tblLook w:val="0420" w:firstRow="1" w:lastRow="0" w:firstColumn="0" w:lastColumn="0" w:noHBand="0" w:noVBand="1"/>
      </w:tblPr>
      <w:tblGrid>
        <w:gridCol w:w="2375"/>
        <w:gridCol w:w="2373"/>
        <w:gridCol w:w="2373"/>
        <w:gridCol w:w="2373"/>
        <w:gridCol w:w="2373"/>
        <w:gridCol w:w="2373"/>
      </w:tblGrid>
      <w:tr w:rsidR="00F17932" w:rsidRPr="006B381B" w:rsidTr="0075087D">
        <w:trPr>
          <w:trHeight w:val="1220"/>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lastRenderedPageBreak/>
              <w:t>Ways the Lego movie appeals to a family audience</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r w:rsidR="00F17932" w:rsidRPr="006B381B" w:rsidTr="0075087D">
        <w:trPr>
          <w:trHeight w:val="1678"/>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t>Ways the posters tell us the genre of the film</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r w:rsidR="00F17932" w:rsidRPr="006B381B" w:rsidTr="0075087D">
        <w:trPr>
          <w:trHeight w:val="1819"/>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t>Ways the posters help us understand characters</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r w:rsidR="00F17932" w:rsidRPr="006B381B" w:rsidTr="0075087D">
        <w:trPr>
          <w:trHeight w:val="1247"/>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t xml:space="preserve">Key terms you could link to the Film Industry </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r w:rsidR="00F17932" w:rsidRPr="006B381B" w:rsidTr="0075087D">
        <w:trPr>
          <w:trHeight w:val="1247"/>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t>Aspects of Propp’s character theory</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r w:rsidR="00F17932" w:rsidRPr="006B381B" w:rsidTr="0075087D">
        <w:trPr>
          <w:trHeight w:val="883"/>
        </w:trPr>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r w:rsidRPr="006B381B">
              <w:rPr>
                <w:b/>
                <w:bCs/>
              </w:rPr>
              <w:t>Aspects of Todorov’s theory</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7932" w:rsidRPr="006B381B" w:rsidRDefault="00F17932" w:rsidP="0075087D"/>
        </w:tc>
      </w:tr>
    </w:tbl>
    <w:p w:rsidR="00F17932" w:rsidRDefault="00F17932" w:rsidP="00F17932">
      <w:pPr>
        <w:rPr>
          <w:sz w:val="24"/>
        </w:rPr>
      </w:pPr>
    </w:p>
    <w:p w:rsidR="00F17932" w:rsidRDefault="00F17932" w:rsidP="00F17932">
      <w:pPr>
        <w:rPr>
          <w:sz w:val="24"/>
        </w:rPr>
        <w:sectPr w:rsidR="00F17932" w:rsidSect="00F17932">
          <w:pgSz w:w="16838" w:h="11906" w:orient="landscape"/>
          <w:pgMar w:top="993" w:right="1440" w:bottom="1440" w:left="1440" w:header="709" w:footer="709" w:gutter="0"/>
          <w:cols w:space="708"/>
          <w:docGrid w:linePitch="360"/>
        </w:sectPr>
      </w:pPr>
    </w:p>
    <w:p w:rsidR="00F17932" w:rsidRDefault="00F17932" w:rsidP="00F17932">
      <w:pPr>
        <w:rPr>
          <w:b/>
          <w:sz w:val="24"/>
        </w:rPr>
      </w:pPr>
      <w:r w:rsidRPr="00F17932">
        <w:rPr>
          <w:b/>
          <w:sz w:val="24"/>
        </w:rPr>
        <w:lastRenderedPageBreak/>
        <w:t>The Lego Movie Videogame</w:t>
      </w:r>
    </w:p>
    <w:p w:rsidR="00F17932" w:rsidRDefault="00F17932" w:rsidP="00F17932">
      <w:pPr>
        <w:rPr>
          <w:sz w:val="24"/>
        </w:rPr>
      </w:pPr>
      <w:r w:rsidRPr="00F17932">
        <w:rPr>
          <w:sz w:val="24"/>
        </w:rPr>
        <w:t xml:space="preserve">Who developed the Lego Movie Videogame? </w:t>
      </w:r>
    </w:p>
    <w:p w:rsidR="007E1FC3" w:rsidRDefault="007E1FC3" w:rsidP="00F17932">
      <w:pPr>
        <w:rPr>
          <w:sz w:val="24"/>
        </w:rPr>
      </w:pPr>
    </w:p>
    <w:p w:rsidR="007E1FC3" w:rsidRDefault="007E1FC3" w:rsidP="00F17932">
      <w:pPr>
        <w:rPr>
          <w:sz w:val="24"/>
        </w:rPr>
      </w:pPr>
      <w:r>
        <w:rPr>
          <w:sz w:val="24"/>
        </w:rPr>
        <w:t>Who published the game?</w:t>
      </w:r>
    </w:p>
    <w:p w:rsidR="00F17932" w:rsidRPr="00F17932" w:rsidRDefault="00F17932" w:rsidP="00F17932">
      <w:pPr>
        <w:rPr>
          <w:sz w:val="24"/>
        </w:rPr>
      </w:pPr>
    </w:p>
    <w:p w:rsidR="00F17932" w:rsidRDefault="00F17932" w:rsidP="005717B6">
      <w:pPr>
        <w:rPr>
          <w:sz w:val="24"/>
        </w:rPr>
      </w:pPr>
      <w:r>
        <w:rPr>
          <w:sz w:val="24"/>
        </w:rPr>
        <w:t>Which platforms can it be played on?</w:t>
      </w:r>
    </w:p>
    <w:p w:rsidR="007E1FC3" w:rsidRDefault="007E1FC3" w:rsidP="005717B6">
      <w:pPr>
        <w:rPr>
          <w:sz w:val="24"/>
        </w:rPr>
      </w:pPr>
    </w:p>
    <w:p w:rsidR="007E1FC3" w:rsidRDefault="007E1FC3" w:rsidP="005717B6">
      <w:pPr>
        <w:rPr>
          <w:sz w:val="24"/>
        </w:rPr>
      </w:pPr>
    </w:p>
    <w:p w:rsidR="007E1FC3" w:rsidRDefault="007E1FC3" w:rsidP="005717B6">
      <w:pPr>
        <w:rPr>
          <w:sz w:val="24"/>
        </w:rPr>
      </w:pPr>
    </w:p>
    <w:p w:rsidR="007E1FC3" w:rsidRDefault="007E1FC3" w:rsidP="005717B6">
      <w:pPr>
        <w:rPr>
          <w:sz w:val="24"/>
        </w:rPr>
      </w:pPr>
      <w:r>
        <w:rPr>
          <w:sz w:val="24"/>
        </w:rPr>
        <w:t>What genre is the game?</w:t>
      </w:r>
    </w:p>
    <w:p w:rsidR="007E1FC3" w:rsidRDefault="007E1FC3" w:rsidP="005717B6">
      <w:pPr>
        <w:rPr>
          <w:sz w:val="24"/>
        </w:rPr>
      </w:pPr>
    </w:p>
    <w:p w:rsidR="007E1FC3" w:rsidRDefault="007E1FC3" w:rsidP="005717B6">
      <w:pPr>
        <w:rPr>
          <w:sz w:val="24"/>
        </w:rPr>
      </w:pPr>
      <w:r>
        <w:rPr>
          <w:sz w:val="24"/>
        </w:rPr>
        <w:t xml:space="preserve">What mode is the game? </w:t>
      </w:r>
    </w:p>
    <w:p w:rsidR="007E1FC3" w:rsidRDefault="007E1FC3" w:rsidP="005717B6">
      <w:pPr>
        <w:rPr>
          <w:sz w:val="24"/>
        </w:rPr>
      </w:pPr>
    </w:p>
    <w:p w:rsidR="007E1FC3" w:rsidRDefault="007E1FC3" w:rsidP="005717B6">
      <w:pPr>
        <w:rPr>
          <w:sz w:val="24"/>
        </w:rPr>
      </w:pPr>
      <w:r>
        <w:rPr>
          <w:sz w:val="24"/>
        </w:rPr>
        <w:t xml:space="preserve">Who gives games their age rating in the UK? </w:t>
      </w:r>
    </w:p>
    <w:p w:rsidR="007E1FC3" w:rsidRDefault="007E1FC3" w:rsidP="005717B6">
      <w:pPr>
        <w:rPr>
          <w:sz w:val="24"/>
        </w:rPr>
      </w:pPr>
    </w:p>
    <w:p w:rsidR="007E1FC3" w:rsidRPr="007E1FC3" w:rsidRDefault="007E1FC3" w:rsidP="007E1FC3">
      <w:pPr>
        <w:rPr>
          <w:sz w:val="24"/>
        </w:rPr>
      </w:pPr>
      <w:r w:rsidRPr="007E1FC3">
        <w:rPr>
          <w:bCs/>
          <w:sz w:val="24"/>
        </w:rPr>
        <w:t>The game was launch</w:t>
      </w:r>
      <w:r>
        <w:rPr>
          <w:bCs/>
          <w:sz w:val="24"/>
        </w:rPr>
        <w:t>ed the same week as the movie</w:t>
      </w:r>
      <w:r w:rsidRPr="007E1FC3">
        <w:rPr>
          <w:bCs/>
          <w:sz w:val="24"/>
        </w:rPr>
        <w:t xml:space="preserve">, why was this? </w:t>
      </w:r>
    </w:p>
    <w:p w:rsidR="007E1FC3" w:rsidRDefault="007E1FC3" w:rsidP="005717B6">
      <w:pPr>
        <w:rPr>
          <w:sz w:val="24"/>
        </w:rPr>
      </w:pPr>
    </w:p>
    <w:p w:rsidR="007E1FC3" w:rsidRDefault="007E1FC3" w:rsidP="005717B6">
      <w:pPr>
        <w:rPr>
          <w:sz w:val="24"/>
        </w:rPr>
      </w:pPr>
      <w:r>
        <w:rPr>
          <w:sz w:val="24"/>
        </w:rPr>
        <w:t>List at least three r</w:t>
      </w:r>
      <w:r w:rsidRPr="007E1FC3">
        <w:rPr>
          <w:sz w:val="24"/>
        </w:rPr>
        <w:t>easons to release a game on a mobile phone:</w:t>
      </w:r>
    </w:p>
    <w:p w:rsidR="007E1FC3" w:rsidRDefault="007E1FC3" w:rsidP="005717B6">
      <w:pPr>
        <w:rPr>
          <w:sz w:val="24"/>
        </w:rPr>
      </w:pPr>
    </w:p>
    <w:p w:rsidR="00147738" w:rsidRDefault="00D41242" w:rsidP="007E1FC3">
      <w:pPr>
        <w:rPr>
          <w:sz w:val="24"/>
        </w:rPr>
      </w:pPr>
      <w:r w:rsidRPr="007E1FC3">
        <w:rPr>
          <w:sz w:val="24"/>
        </w:rPr>
        <w:t>Name 2 similarities between the movie and the game.</w:t>
      </w:r>
    </w:p>
    <w:p w:rsidR="007E1FC3" w:rsidRPr="007E1FC3" w:rsidRDefault="007E1FC3" w:rsidP="007E1FC3">
      <w:pPr>
        <w:rPr>
          <w:sz w:val="24"/>
        </w:rPr>
      </w:pPr>
    </w:p>
    <w:p w:rsidR="00147738" w:rsidRDefault="00D41242" w:rsidP="007E1FC3">
      <w:pPr>
        <w:rPr>
          <w:sz w:val="24"/>
        </w:rPr>
      </w:pPr>
      <w:r w:rsidRPr="007E1FC3">
        <w:rPr>
          <w:sz w:val="24"/>
        </w:rPr>
        <w:t>Players do not have to have watch The Lego Movie before playing the game. Name 1 advantage to this.</w:t>
      </w:r>
    </w:p>
    <w:p w:rsidR="007E1FC3" w:rsidRPr="007E1FC3" w:rsidRDefault="007E1FC3" w:rsidP="007E1FC3">
      <w:pPr>
        <w:rPr>
          <w:sz w:val="24"/>
        </w:rPr>
      </w:pPr>
    </w:p>
    <w:p w:rsidR="00147738" w:rsidRDefault="00D41242" w:rsidP="007E1FC3">
      <w:pPr>
        <w:rPr>
          <w:sz w:val="24"/>
        </w:rPr>
      </w:pPr>
      <w:r w:rsidRPr="007E1FC3">
        <w:rPr>
          <w:sz w:val="24"/>
        </w:rPr>
        <w:t>Why include DC superhero characters?</w:t>
      </w:r>
    </w:p>
    <w:p w:rsidR="007E1FC3" w:rsidRPr="007E1FC3" w:rsidRDefault="007E1FC3" w:rsidP="007E1FC3">
      <w:pPr>
        <w:rPr>
          <w:sz w:val="24"/>
        </w:rPr>
      </w:pPr>
    </w:p>
    <w:p w:rsidR="00147738" w:rsidRDefault="00D41242" w:rsidP="007E1FC3">
      <w:pPr>
        <w:rPr>
          <w:sz w:val="24"/>
        </w:rPr>
      </w:pPr>
      <w:r w:rsidRPr="007E1FC3">
        <w:rPr>
          <w:sz w:val="24"/>
        </w:rPr>
        <w:t>Why release the game on all major platforms and mobile devices?</w:t>
      </w:r>
    </w:p>
    <w:p w:rsidR="007E1FC3" w:rsidRPr="007E1FC3" w:rsidRDefault="007E1FC3" w:rsidP="007E1FC3">
      <w:pPr>
        <w:rPr>
          <w:sz w:val="24"/>
        </w:rPr>
      </w:pPr>
    </w:p>
    <w:p w:rsidR="00147738" w:rsidRDefault="00D41242" w:rsidP="007E1FC3">
      <w:pPr>
        <w:rPr>
          <w:sz w:val="24"/>
        </w:rPr>
      </w:pPr>
      <w:r w:rsidRPr="007E1FC3">
        <w:rPr>
          <w:sz w:val="24"/>
        </w:rPr>
        <w:t xml:space="preserve">Do you think the movie or the game would have the younger target audience? </w:t>
      </w:r>
      <w:r w:rsidR="007E1FC3" w:rsidRPr="007E1FC3">
        <w:rPr>
          <w:sz w:val="24"/>
        </w:rPr>
        <w:t>Explain</w:t>
      </w:r>
      <w:r w:rsidR="007E1FC3">
        <w:rPr>
          <w:sz w:val="24"/>
        </w:rPr>
        <w:t xml:space="preserve"> your answer</w:t>
      </w:r>
    </w:p>
    <w:p w:rsidR="007E1FC3" w:rsidRDefault="007E1FC3" w:rsidP="007E1FC3">
      <w:pPr>
        <w:rPr>
          <w:sz w:val="24"/>
        </w:rPr>
      </w:pPr>
      <w:r>
        <w:rPr>
          <w:sz w:val="24"/>
        </w:rPr>
        <w:lastRenderedPageBreak/>
        <w:t xml:space="preserve">How does the Lego Movie Videogame provide audiences with each of the Uses and </w:t>
      </w:r>
      <w:proofErr w:type="gramStart"/>
      <w:r>
        <w:rPr>
          <w:sz w:val="24"/>
        </w:rPr>
        <w:t>Gratifications?:</w:t>
      </w:r>
      <w:proofErr w:type="gramEnd"/>
      <w:r>
        <w:rPr>
          <w:sz w:val="24"/>
        </w:rPr>
        <w:t xml:space="preserve"> </w:t>
      </w:r>
    </w:p>
    <w:p w:rsidR="007E1FC3" w:rsidRDefault="007E1FC3" w:rsidP="007E1FC3">
      <w:pPr>
        <w:rPr>
          <w:sz w:val="24"/>
        </w:rPr>
      </w:pPr>
    </w:p>
    <w:tbl>
      <w:tblPr>
        <w:tblStyle w:val="TableGrid"/>
        <w:tblW w:w="0" w:type="auto"/>
        <w:tblLook w:val="04A0" w:firstRow="1" w:lastRow="0" w:firstColumn="1" w:lastColumn="0" w:noHBand="0" w:noVBand="1"/>
      </w:tblPr>
      <w:tblGrid>
        <w:gridCol w:w="4732"/>
        <w:gridCol w:w="4732"/>
      </w:tblGrid>
      <w:tr w:rsidR="007E1FC3" w:rsidTr="007E1FC3">
        <w:tc>
          <w:tcPr>
            <w:tcW w:w="4732" w:type="dxa"/>
          </w:tcPr>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tc>
        <w:tc>
          <w:tcPr>
            <w:tcW w:w="4732" w:type="dxa"/>
          </w:tcPr>
          <w:p w:rsidR="007E1FC3" w:rsidRDefault="007E1FC3" w:rsidP="007E1FC3">
            <w:pPr>
              <w:rPr>
                <w:sz w:val="24"/>
              </w:rPr>
            </w:pPr>
          </w:p>
        </w:tc>
      </w:tr>
      <w:tr w:rsidR="007E1FC3" w:rsidTr="007E1FC3">
        <w:tc>
          <w:tcPr>
            <w:tcW w:w="4732" w:type="dxa"/>
          </w:tcPr>
          <w:p w:rsidR="007E1FC3" w:rsidRDefault="007E1FC3" w:rsidP="007E1FC3">
            <w:pPr>
              <w:rPr>
                <w:sz w:val="24"/>
              </w:rPr>
            </w:pPr>
          </w:p>
        </w:tc>
        <w:tc>
          <w:tcPr>
            <w:tcW w:w="4732" w:type="dxa"/>
          </w:tcPr>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p w:rsidR="007E1FC3" w:rsidRDefault="007E1FC3" w:rsidP="007E1FC3">
            <w:pPr>
              <w:rPr>
                <w:sz w:val="24"/>
              </w:rPr>
            </w:pPr>
          </w:p>
        </w:tc>
      </w:tr>
    </w:tbl>
    <w:p w:rsidR="007E1FC3" w:rsidRPr="007E1FC3" w:rsidRDefault="007E1FC3" w:rsidP="007E1FC3">
      <w:pPr>
        <w:rPr>
          <w:sz w:val="24"/>
        </w:rPr>
      </w:pPr>
    </w:p>
    <w:p w:rsidR="007E1FC3" w:rsidRDefault="007E1FC3" w:rsidP="005717B6">
      <w:pPr>
        <w:rPr>
          <w:sz w:val="24"/>
        </w:rPr>
      </w:pPr>
      <w:r>
        <w:rPr>
          <w:sz w:val="24"/>
        </w:rPr>
        <w:t xml:space="preserve">How could you link passive and active audience theory to the Lego Movie Videogame? </w:t>
      </w:r>
    </w:p>
    <w:p w:rsidR="007E1FC3" w:rsidRDefault="007E1FC3" w:rsidP="005717B6">
      <w:pPr>
        <w:rPr>
          <w:sz w:val="24"/>
        </w:rPr>
      </w:pPr>
    </w:p>
    <w:p w:rsidR="007E1FC3" w:rsidRDefault="007E1FC3" w:rsidP="005717B6">
      <w:pPr>
        <w:rPr>
          <w:sz w:val="24"/>
        </w:rPr>
      </w:pPr>
      <w:r>
        <w:rPr>
          <w:sz w:val="24"/>
        </w:rPr>
        <w:t>Passive:</w:t>
      </w:r>
    </w:p>
    <w:p w:rsidR="007E1FC3" w:rsidRDefault="007E1FC3" w:rsidP="005717B6">
      <w:pPr>
        <w:rPr>
          <w:sz w:val="24"/>
        </w:rPr>
      </w:pPr>
    </w:p>
    <w:p w:rsidR="007E1FC3" w:rsidRDefault="007E1FC3" w:rsidP="005717B6">
      <w:pPr>
        <w:rPr>
          <w:sz w:val="24"/>
        </w:rPr>
      </w:pPr>
    </w:p>
    <w:p w:rsidR="007E1FC3" w:rsidRDefault="007E1FC3" w:rsidP="005717B6">
      <w:pPr>
        <w:rPr>
          <w:sz w:val="24"/>
        </w:rPr>
      </w:pPr>
    </w:p>
    <w:p w:rsidR="007E1FC3" w:rsidRDefault="007E1FC3" w:rsidP="005717B6">
      <w:pPr>
        <w:rPr>
          <w:sz w:val="24"/>
        </w:rPr>
      </w:pPr>
    </w:p>
    <w:p w:rsidR="007E1FC3" w:rsidRDefault="007E1FC3" w:rsidP="005717B6">
      <w:pPr>
        <w:rPr>
          <w:sz w:val="24"/>
        </w:rPr>
      </w:pPr>
      <w:r>
        <w:rPr>
          <w:sz w:val="24"/>
        </w:rPr>
        <w:t>Active:</w:t>
      </w:r>
    </w:p>
    <w:p w:rsidR="007E1FC3" w:rsidRDefault="007E1FC3" w:rsidP="005717B6">
      <w:pPr>
        <w:rPr>
          <w:sz w:val="24"/>
        </w:rPr>
      </w:pPr>
    </w:p>
    <w:p w:rsidR="007E1FC3" w:rsidRDefault="007E1FC3" w:rsidP="005717B6">
      <w:pPr>
        <w:rPr>
          <w:sz w:val="24"/>
        </w:rPr>
      </w:pPr>
    </w:p>
    <w:p w:rsidR="005717B6" w:rsidRDefault="005717B6" w:rsidP="005717B6">
      <w:pPr>
        <w:rPr>
          <w:sz w:val="24"/>
        </w:rPr>
      </w:pPr>
    </w:p>
    <w:p w:rsidR="005717B6" w:rsidRDefault="005717B6" w:rsidP="005717B6">
      <w:pPr>
        <w:rPr>
          <w:sz w:val="24"/>
        </w:rPr>
      </w:pPr>
    </w:p>
    <w:p w:rsidR="005717B6" w:rsidRDefault="005717B6" w:rsidP="005717B6">
      <w:pPr>
        <w:rPr>
          <w:sz w:val="24"/>
        </w:rPr>
      </w:pPr>
    </w:p>
    <w:p w:rsidR="004835EB" w:rsidRDefault="004835EB" w:rsidP="005717B6">
      <w:pPr>
        <w:rPr>
          <w:sz w:val="24"/>
        </w:rPr>
      </w:pPr>
    </w:p>
    <w:p w:rsidR="004835EB" w:rsidRDefault="004835EB" w:rsidP="005717B6">
      <w:pPr>
        <w:rPr>
          <w:sz w:val="24"/>
        </w:rPr>
      </w:pPr>
    </w:p>
    <w:p w:rsidR="004835EB" w:rsidRDefault="004835EB" w:rsidP="005717B6">
      <w:pPr>
        <w:rPr>
          <w:sz w:val="24"/>
        </w:rPr>
      </w:pPr>
    </w:p>
    <w:p w:rsidR="00EC300C" w:rsidRPr="00305A9D" w:rsidRDefault="00EC300C" w:rsidP="00EC300C">
      <w:pPr>
        <w:jc w:val="center"/>
        <w:rPr>
          <w:b/>
          <w:sz w:val="48"/>
        </w:rPr>
      </w:pPr>
      <w:r w:rsidRPr="00305A9D">
        <w:rPr>
          <w:b/>
          <w:sz w:val="48"/>
        </w:rPr>
        <w:lastRenderedPageBreak/>
        <w:t>Paper 2</w:t>
      </w:r>
    </w:p>
    <w:p w:rsidR="00EC300C" w:rsidRPr="00305A9D" w:rsidRDefault="00EC300C" w:rsidP="00EC300C">
      <w:pPr>
        <w:jc w:val="center"/>
        <w:rPr>
          <w:sz w:val="48"/>
        </w:rPr>
      </w:pPr>
      <w:r w:rsidRPr="00305A9D">
        <w:rPr>
          <w:sz w:val="48"/>
        </w:rPr>
        <w:t>Music</w:t>
      </w:r>
    </w:p>
    <w:p w:rsidR="00EC300C" w:rsidRDefault="00EC300C" w:rsidP="00EC300C">
      <w:pPr>
        <w:jc w:val="center"/>
      </w:pPr>
      <w:r>
        <w:t>Music Magazines = MOJO</w:t>
      </w:r>
    </w:p>
    <w:p w:rsidR="00EC300C" w:rsidRDefault="00EC300C" w:rsidP="00EC300C">
      <w:pPr>
        <w:jc w:val="center"/>
        <w:rPr>
          <w:i/>
        </w:rPr>
      </w:pPr>
      <w:r>
        <w:t xml:space="preserve">Music Video = Little Mix, </w:t>
      </w:r>
      <w:r w:rsidRPr="000A6B2F">
        <w:rPr>
          <w:i/>
        </w:rPr>
        <w:t>Black Magic</w:t>
      </w:r>
      <w:r>
        <w:t xml:space="preserve"> and The Vamps, </w:t>
      </w:r>
      <w:r w:rsidRPr="000A6B2F">
        <w:rPr>
          <w:i/>
        </w:rPr>
        <w:t>Somebody to You</w:t>
      </w:r>
    </w:p>
    <w:p w:rsidR="00EC300C" w:rsidRDefault="00EC300C" w:rsidP="00EC300C">
      <w:pPr>
        <w:jc w:val="center"/>
      </w:pPr>
      <w:r>
        <w:t>Radio – Live Lounge, Radio 1</w:t>
      </w:r>
    </w:p>
    <w:p w:rsidR="00EC300C" w:rsidRPr="00305A9D" w:rsidRDefault="00EC300C" w:rsidP="00EC300C">
      <w:pPr>
        <w:jc w:val="center"/>
        <w:rPr>
          <w:sz w:val="48"/>
        </w:rPr>
      </w:pPr>
      <w:r w:rsidRPr="00305A9D">
        <w:rPr>
          <w:sz w:val="48"/>
        </w:rPr>
        <w:t>News</w:t>
      </w:r>
    </w:p>
    <w:p w:rsidR="00EC300C" w:rsidRDefault="00EC300C" w:rsidP="00EC300C">
      <w:pPr>
        <w:jc w:val="center"/>
      </w:pPr>
      <w:r>
        <w:t>Online, Social and Participatory News = The Guardian/Observer website and social media pages</w:t>
      </w:r>
    </w:p>
    <w:p w:rsidR="00EC300C" w:rsidRPr="00305A9D" w:rsidRDefault="00EC300C" w:rsidP="00EC300C">
      <w:pPr>
        <w:jc w:val="center"/>
      </w:pPr>
      <w:r>
        <w:t>Contemporary news = 2 contemporary Observer front Covers, One complete contemporary print edition of The Observer</w:t>
      </w:r>
    </w:p>
    <w:p w:rsidR="00EC300C" w:rsidRDefault="00EC300C" w:rsidP="00EC300C">
      <w:pPr>
        <w:jc w:val="center"/>
      </w:pPr>
      <w:r>
        <w:t>Historical news = 3 historical news front covers, set by the exam board:</w:t>
      </w:r>
    </w:p>
    <w:p w:rsidR="00EC300C" w:rsidRDefault="00EC300C" w:rsidP="00EC300C">
      <w:pPr>
        <w:pStyle w:val="ListParagraph"/>
        <w:numPr>
          <w:ilvl w:val="0"/>
          <w:numId w:val="1"/>
        </w:numPr>
        <w:jc w:val="center"/>
      </w:pPr>
      <w:r>
        <w:t>The Observer 30 October 1966</w:t>
      </w:r>
    </w:p>
    <w:p w:rsidR="00EC300C" w:rsidRDefault="00EC300C" w:rsidP="00EC300C">
      <w:pPr>
        <w:pStyle w:val="ListParagraph"/>
        <w:numPr>
          <w:ilvl w:val="0"/>
          <w:numId w:val="1"/>
        </w:numPr>
        <w:jc w:val="center"/>
      </w:pPr>
      <w:r>
        <w:t>The Observer 6 November 1966</w:t>
      </w:r>
    </w:p>
    <w:p w:rsidR="00EC300C" w:rsidRPr="00305A9D" w:rsidRDefault="00EC300C" w:rsidP="00EC300C">
      <w:pPr>
        <w:pStyle w:val="ListParagraph"/>
        <w:numPr>
          <w:ilvl w:val="0"/>
          <w:numId w:val="1"/>
        </w:numPr>
        <w:jc w:val="center"/>
      </w:pPr>
      <w:r>
        <w:t>The Observer 20 October 1968</w:t>
      </w: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EC300C" w:rsidRDefault="00EC300C"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252DE6" w:rsidRDefault="00252DE6" w:rsidP="004835EB">
      <w:pPr>
        <w:jc w:val="center"/>
        <w:rPr>
          <w:sz w:val="48"/>
        </w:rPr>
      </w:pPr>
    </w:p>
    <w:p w:rsidR="004835EB" w:rsidRPr="00305A9D" w:rsidRDefault="004835EB" w:rsidP="004835EB">
      <w:pPr>
        <w:jc w:val="center"/>
        <w:rPr>
          <w:sz w:val="48"/>
        </w:rPr>
      </w:pPr>
      <w:r w:rsidRPr="00305A9D">
        <w:rPr>
          <w:sz w:val="48"/>
        </w:rPr>
        <w:lastRenderedPageBreak/>
        <w:t>Music</w:t>
      </w:r>
    </w:p>
    <w:p w:rsidR="004835EB" w:rsidRPr="00252DE6" w:rsidRDefault="004835EB" w:rsidP="005717B6">
      <w:pPr>
        <w:rPr>
          <w:b/>
          <w:sz w:val="24"/>
          <w:u w:val="single"/>
        </w:rPr>
      </w:pPr>
      <w:r w:rsidRPr="00252DE6">
        <w:rPr>
          <w:b/>
          <w:sz w:val="24"/>
          <w:u w:val="single"/>
        </w:rPr>
        <w:t xml:space="preserve">MOJO Magazine: </w:t>
      </w:r>
    </w:p>
    <w:p w:rsidR="004835EB" w:rsidRDefault="004835EB" w:rsidP="005717B6">
      <w:pPr>
        <w:rPr>
          <w:sz w:val="24"/>
        </w:rPr>
      </w:pPr>
      <w:r>
        <w:rPr>
          <w:sz w:val="24"/>
        </w:rPr>
        <w:t>Who owns MOJO Magazine?</w:t>
      </w:r>
    </w:p>
    <w:p w:rsidR="004835EB" w:rsidRDefault="004835EB" w:rsidP="005717B6">
      <w:pPr>
        <w:rPr>
          <w:sz w:val="24"/>
        </w:rPr>
      </w:pPr>
    </w:p>
    <w:p w:rsidR="004835EB" w:rsidRDefault="004835EB" w:rsidP="005717B6">
      <w:pPr>
        <w:rPr>
          <w:sz w:val="24"/>
        </w:rPr>
      </w:pPr>
      <w:r>
        <w:rPr>
          <w:sz w:val="24"/>
        </w:rPr>
        <w:t>What is the term for when a company branches out into other industries?</w:t>
      </w:r>
    </w:p>
    <w:p w:rsidR="004835EB" w:rsidRDefault="004835EB" w:rsidP="005717B6">
      <w:pPr>
        <w:rPr>
          <w:sz w:val="24"/>
        </w:rPr>
      </w:pPr>
    </w:p>
    <w:p w:rsidR="004835EB" w:rsidRDefault="004835EB" w:rsidP="005717B6">
      <w:pPr>
        <w:rPr>
          <w:sz w:val="24"/>
        </w:rPr>
      </w:pPr>
      <w:r>
        <w:rPr>
          <w:sz w:val="24"/>
        </w:rPr>
        <w:t>Who is the target audience for MOJO Magazine?</w:t>
      </w:r>
    </w:p>
    <w:p w:rsidR="004835EB" w:rsidRDefault="004835EB" w:rsidP="005717B6">
      <w:pPr>
        <w:rPr>
          <w:sz w:val="24"/>
        </w:rPr>
      </w:pPr>
    </w:p>
    <w:p w:rsidR="004835EB" w:rsidRDefault="004835EB" w:rsidP="005717B6">
      <w:pPr>
        <w:rPr>
          <w:sz w:val="24"/>
        </w:rPr>
      </w:pPr>
      <w:r>
        <w:rPr>
          <w:sz w:val="24"/>
        </w:rPr>
        <w:t>Which demographic are the target audience?</w:t>
      </w:r>
    </w:p>
    <w:p w:rsidR="004835EB" w:rsidRDefault="004835EB" w:rsidP="005717B6">
      <w:pPr>
        <w:rPr>
          <w:sz w:val="24"/>
        </w:rPr>
      </w:pPr>
    </w:p>
    <w:p w:rsidR="004835EB" w:rsidRDefault="004835EB" w:rsidP="005717B6">
      <w:pPr>
        <w:rPr>
          <w:sz w:val="24"/>
        </w:rPr>
      </w:pPr>
      <w:r>
        <w:rPr>
          <w:sz w:val="24"/>
        </w:rPr>
        <w:t xml:space="preserve">Which psychographics might the target audience be? </w:t>
      </w:r>
    </w:p>
    <w:p w:rsidR="004835EB" w:rsidRDefault="004835EB" w:rsidP="005717B6">
      <w:pPr>
        <w:rPr>
          <w:sz w:val="24"/>
        </w:rPr>
      </w:pPr>
    </w:p>
    <w:p w:rsidR="004835EB" w:rsidRDefault="004835EB" w:rsidP="005717B6">
      <w:pPr>
        <w:rPr>
          <w:sz w:val="24"/>
        </w:rPr>
      </w:pPr>
      <w:r>
        <w:rPr>
          <w:sz w:val="24"/>
        </w:rPr>
        <w:t>What is meant by the ‘lean back moment’?</w:t>
      </w:r>
    </w:p>
    <w:p w:rsidR="004835EB" w:rsidRDefault="004835EB" w:rsidP="005717B6">
      <w:pPr>
        <w:rPr>
          <w:sz w:val="24"/>
        </w:rPr>
      </w:pPr>
    </w:p>
    <w:p w:rsidR="004835EB" w:rsidRDefault="004835EB" w:rsidP="005717B6">
      <w:pPr>
        <w:rPr>
          <w:sz w:val="24"/>
        </w:rPr>
      </w:pPr>
      <w:r>
        <w:rPr>
          <w:sz w:val="24"/>
        </w:rPr>
        <w:t>How often does MOJO come out?</w:t>
      </w:r>
    </w:p>
    <w:p w:rsidR="004835EB" w:rsidRDefault="004835EB" w:rsidP="005717B6">
      <w:pPr>
        <w:rPr>
          <w:sz w:val="24"/>
        </w:rPr>
      </w:pPr>
    </w:p>
    <w:p w:rsidR="004835EB" w:rsidRDefault="004835EB" w:rsidP="005717B6">
      <w:pPr>
        <w:rPr>
          <w:sz w:val="24"/>
        </w:rPr>
      </w:pPr>
      <w:r>
        <w:rPr>
          <w:sz w:val="24"/>
        </w:rPr>
        <w:t xml:space="preserve">What type of layout does it have? </w:t>
      </w:r>
    </w:p>
    <w:p w:rsidR="004835EB" w:rsidRDefault="004835EB" w:rsidP="005717B6">
      <w:pPr>
        <w:rPr>
          <w:sz w:val="24"/>
        </w:rPr>
      </w:pPr>
    </w:p>
    <w:p w:rsidR="004835EB" w:rsidRDefault="004835EB" w:rsidP="004835EB">
      <w:r>
        <w:t xml:space="preserve">What is meant by the term House style? </w:t>
      </w:r>
    </w:p>
    <w:p w:rsidR="008B70F2" w:rsidRDefault="008B70F2" w:rsidP="004835EB"/>
    <w:p w:rsidR="004835EB" w:rsidRDefault="004835EB" w:rsidP="004835EB"/>
    <w:p w:rsidR="004835EB" w:rsidRDefault="004835EB" w:rsidP="004835EB">
      <w:r>
        <w:t xml:space="preserve">What is a Masthead? </w:t>
      </w:r>
    </w:p>
    <w:p w:rsidR="008B70F2" w:rsidRDefault="008B70F2" w:rsidP="004835EB"/>
    <w:p w:rsidR="004835EB" w:rsidRDefault="004835EB" w:rsidP="004835EB"/>
    <w:p w:rsidR="004835EB" w:rsidRDefault="004835EB" w:rsidP="004835EB">
      <w:r>
        <w:t>What is a cover line?</w:t>
      </w:r>
    </w:p>
    <w:p w:rsidR="004835EB" w:rsidRDefault="004835EB" w:rsidP="004835EB"/>
    <w:p w:rsidR="004835EB" w:rsidRDefault="004835EB" w:rsidP="004835EB">
      <w:r>
        <w:t xml:space="preserve">What is a main cover line? </w:t>
      </w:r>
    </w:p>
    <w:p w:rsidR="004835EB" w:rsidRDefault="004835EB" w:rsidP="004835EB"/>
    <w:p w:rsidR="004835EB" w:rsidRDefault="004835EB" w:rsidP="004835EB">
      <w:r>
        <w:t xml:space="preserve">What does anchorage mean? </w:t>
      </w:r>
    </w:p>
    <w:p w:rsidR="004835EB" w:rsidRDefault="004835EB" w:rsidP="004835EB">
      <w:r>
        <w:lastRenderedPageBreak/>
        <w:t xml:space="preserve">What is the pug and puff? </w:t>
      </w:r>
    </w:p>
    <w:p w:rsidR="008B70F2" w:rsidRDefault="008B70F2" w:rsidP="004835EB"/>
    <w:p w:rsidR="008B70F2" w:rsidRDefault="008B70F2" w:rsidP="004835EB"/>
    <w:p w:rsidR="004835EB" w:rsidRDefault="004835EB" w:rsidP="004835EB">
      <w:r>
        <w:t xml:space="preserve">What impact does the use of numbers have on a front cover? </w:t>
      </w:r>
    </w:p>
    <w:p w:rsidR="004835EB" w:rsidRDefault="004835EB" w:rsidP="004835EB"/>
    <w:p w:rsidR="008B70F2" w:rsidRDefault="008B70F2" w:rsidP="004835EB"/>
    <w:p w:rsidR="004835EB" w:rsidRDefault="004835EB" w:rsidP="004835EB">
      <w:r>
        <w:t xml:space="preserve">What is a ‘call out’? </w:t>
      </w:r>
    </w:p>
    <w:p w:rsidR="008B70F2" w:rsidRDefault="008B70F2" w:rsidP="004835EB"/>
    <w:p w:rsidR="004835EB" w:rsidRDefault="004835EB" w:rsidP="004835EB"/>
    <w:p w:rsidR="004835EB" w:rsidRDefault="004835EB" w:rsidP="004835EB">
      <w:r>
        <w:t xml:space="preserve">What is the slogan? </w:t>
      </w:r>
    </w:p>
    <w:p w:rsidR="008B70F2" w:rsidRDefault="008B70F2" w:rsidP="004835EB"/>
    <w:p w:rsidR="004835EB" w:rsidRDefault="004835EB" w:rsidP="004835EB"/>
    <w:p w:rsidR="004835EB" w:rsidRDefault="004835EB" w:rsidP="004835EB">
      <w:r>
        <w:t xml:space="preserve">Give an example of a graphic that may feature on a magazine: </w:t>
      </w:r>
    </w:p>
    <w:p w:rsidR="004835EB" w:rsidRDefault="004835EB" w:rsidP="004835EB"/>
    <w:p w:rsidR="008B70F2" w:rsidRDefault="008B70F2" w:rsidP="004835EB"/>
    <w:p w:rsidR="004835EB" w:rsidRDefault="004835EB" w:rsidP="004835EB">
      <w:r>
        <w:t xml:space="preserve">Give an example of a Buzzword: </w:t>
      </w:r>
    </w:p>
    <w:p w:rsidR="004835EB" w:rsidRDefault="004835EB" w:rsidP="004835EB"/>
    <w:p w:rsidR="008B70F2" w:rsidRDefault="008B70F2" w:rsidP="004835EB"/>
    <w:p w:rsidR="004835EB" w:rsidRDefault="004835EB" w:rsidP="004835EB">
      <w:r>
        <w:t xml:space="preserve">Which audience types would fall under the category A and B? </w:t>
      </w:r>
    </w:p>
    <w:p w:rsidR="004835EB" w:rsidRDefault="004835EB" w:rsidP="004835EB"/>
    <w:p w:rsidR="008B70F2" w:rsidRDefault="008B70F2" w:rsidP="004835EB"/>
    <w:p w:rsidR="004835EB" w:rsidRDefault="004835EB" w:rsidP="004835EB">
      <w:r>
        <w:t xml:space="preserve">Give an example of how a magazine can reflect its genre: </w:t>
      </w:r>
    </w:p>
    <w:p w:rsidR="004835EB" w:rsidRDefault="004835EB" w:rsidP="005717B6">
      <w:pPr>
        <w:rPr>
          <w:sz w:val="24"/>
        </w:rPr>
      </w:pPr>
    </w:p>
    <w:p w:rsidR="004835EB" w:rsidRDefault="004835EB"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r>
        <w:rPr>
          <w:sz w:val="24"/>
        </w:rPr>
        <w:lastRenderedPageBreak/>
        <w:t>Look at this front cover and annotate and analyse the use of technical, symbolic and written techniques:</w:t>
      </w: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5717B6">
      <w:pPr>
        <w:rPr>
          <w:sz w:val="24"/>
        </w:rPr>
      </w:pPr>
    </w:p>
    <w:p w:rsidR="008B70F2" w:rsidRDefault="008B70F2" w:rsidP="008B70F2">
      <w:pPr>
        <w:jc w:val="center"/>
        <w:rPr>
          <w:sz w:val="24"/>
        </w:rPr>
      </w:pPr>
      <w:r>
        <w:rPr>
          <w:noProof/>
        </w:rPr>
        <w:drawing>
          <wp:inline distT="0" distB="0" distL="0" distR="0">
            <wp:extent cx="3776006" cy="5343525"/>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5883" cy="5357502"/>
                    </a:xfrm>
                    <a:prstGeom prst="rect">
                      <a:avLst/>
                    </a:prstGeom>
                    <a:noFill/>
                    <a:ln>
                      <a:noFill/>
                    </a:ln>
                  </pic:spPr>
                </pic:pic>
              </a:graphicData>
            </a:graphic>
          </wp:inline>
        </w:drawing>
      </w:r>
    </w:p>
    <w:p w:rsidR="008B70F2" w:rsidRDefault="008B70F2" w:rsidP="008B70F2">
      <w:pPr>
        <w:jc w:val="center"/>
        <w:rPr>
          <w:sz w:val="24"/>
        </w:rPr>
      </w:pPr>
    </w:p>
    <w:p w:rsidR="008B70F2" w:rsidRDefault="008B70F2" w:rsidP="008B70F2">
      <w:pPr>
        <w:jc w:val="center"/>
        <w:rPr>
          <w:sz w:val="24"/>
        </w:rPr>
      </w:pPr>
    </w:p>
    <w:p w:rsidR="008B70F2" w:rsidRDefault="008B70F2" w:rsidP="008B70F2">
      <w:pPr>
        <w:jc w:val="center"/>
        <w:rPr>
          <w:sz w:val="24"/>
        </w:rPr>
      </w:pPr>
    </w:p>
    <w:p w:rsidR="008B70F2" w:rsidRDefault="008B70F2" w:rsidP="008B70F2">
      <w:pPr>
        <w:jc w:val="center"/>
        <w:rPr>
          <w:sz w:val="24"/>
        </w:rPr>
      </w:pPr>
    </w:p>
    <w:p w:rsidR="008B70F2" w:rsidRDefault="008B70F2" w:rsidP="008B70F2">
      <w:pPr>
        <w:jc w:val="center"/>
        <w:rPr>
          <w:sz w:val="24"/>
        </w:rPr>
      </w:pPr>
    </w:p>
    <w:p w:rsidR="008B70F2" w:rsidRDefault="008B70F2" w:rsidP="008B70F2">
      <w:pPr>
        <w:rPr>
          <w:sz w:val="24"/>
        </w:rPr>
      </w:pPr>
      <w:r>
        <w:rPr>
          <w:sz w:val="24"/>
        </w:rPr>
        <w:lastRenderedPageBreak/>
        <w:t>Compare the representations of musicians in these two magazine</w:t>
      </w:r>
      <w:r w:rsidR="001409EB">
        <w:rPr>
          <w:sz w:val="24"/>
        </w:rPr>
        <w:t xml:space="preserve"> front</w:t>
      </w:r>
      <w:r>
        <w:rPr>
          <w:sz w:val="24"/>
        </w:rPr>
        <w:t xml:space="preserve"> covers, use media language in your answers:</w:t>
      </w:r>
    </w:p>
    <w:p w:rsidR="008B70F2" w:rsidRDefault="008B70F2" w:rsidP="008B70F2">
      <w:pPr>
        <w:rPr>
          <w:sz w:val="24"/>
        </w:rPr>
      </w:pPr>
      <w:r>
        <w:rPr>
          <w:noProof/>
          <w:sz w:val="24"/>
        </w:rPr>
        <w:drawing>
          <wp:inline distT="0" distB="0" distL="0" distR="0" wp14:anchorId="73BF3358">
            <wp:extent cx="2808595" cy="381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756" cy="3851898"/>
                    </a:xfrm>
                    <a:prstGeom prst="rect">
                      <a:avLst/>
                    </a:prstGeom>
                    <a:noFill/>
                  </pic:spPr>
                </pic:pic>
              </a:graphicData>
            </a:graphic>
          </wp:inline>
        </w:drawing>
      </w:r>
      <w:r>
        <w:rPr>
          <w:noProof/>
          <w:sz w:val="24"/>
        </w:rPr>
        <w:drawing>
          <wp:inline distT="0" distB="0" distL="0" distR="0" wp14:anchorId="6405A828">
            <wp:extent cx="2952358" cy="3828225"/>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846" cy="3857384"/>
                    </a:xfrm>
                    <a:prstGeom prst="rect">
                      <a:avLst/>
                    </a:prstGeom>
                    <a:noFill/>
                  </pic:spPr>
                </pic:pic>
              </a:graphicData>
            </a:graphic>
          </wp:inline>
        </w:drawing>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r>
        <w:rPr>
          <w:sz w:val="24"/>
        </w:rPr>
        <w:t xml:space="preserve">What reasons can you give that these magazines represent music artists differently? </w:t>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r>
        <w:rPr>
          <w:sz w:val="24"/>
        </w:rPr>
        <w:lastRenderedPageBreak/>
        <w:t>Give three ways in which magazines can gain revenue:</w:t>
      </w:r>
    </w:p>
    <w:p w:rsidR="008B70F2" w:rsidRDefault="008B70F2" w:rsidP="008B70F2">
      <w:pPr>
        <w:rPr>
          <w:sz w:val="24"/>
        </w:rPr>
      </w:pPr>
      <w:r>
        <w:rPr>
          <w:sz w:val="24"/>
        </w:rPr>
        <w:t>1.</w:t>
      </w:r>
    </w:p>
    <w:p w:rsidR="008B70F2" w:rsidRDefault="008B70F2" w:rsidP="008B70F2">
      <w:pPr>
        <w:rPr>
          <w:sz w:val="24"/>
        </w:rPr>
      </w:pPr>
      <w:r>
        <w:rPr>
          <w:sz w:val="24"/>
        </w:rPr>
        <w:t>2.</w:t>
      </w:r>
    </w:p>
    <w:p w:rsidR="008B70F2" w:rsidRDefault="008B70F2" w:rsidP="008B70F2">
      <w:pPr>
        <w:rPr>
          <w:sz w:val="24"/>
        </w:rPr>
      </w:pPr>
      <w:r>
        <w:rPr>
          <w:sz w:val="24"/>
        </w:rPr>
        <w:t>3.</w:t>
      </w:r>
    </w:p>
    <w:p w:rsidR="008B70F2" w:rsidRDefault="008B70F2" w:rsidP="008B70F2">
      <w:pPr>
        <w:rPr>
          <w:sz w:val="24"/>
        </w:rPr>
      </w:pPr>
    </w:p>
    <w:p w:rsidR="001409EB" w:rsidRDefault="001409EB" w:rsidP="008B70F2">
      <w:pPr>
        <w:rPr>
          <w:sz w:val="24"/>
        </w:rPr>
      </w:pPr>
      <w:r>
        <w:rPr>
          <w:sz w:val="24"/>
        </w:rPr>
        <w:t>How has MOJO magazine tried to diversify?</w:t>
      </w:r>
    </w:p>
    <w:p w:rsidR="001409EB" w:rsidRDefault="001409EB" w:rsidP="008B70F2">
      <w:pPr>
        <w:rPr>
          <w:sz w:val="24"/>
        </w:rPr>
      </w:pPr>
    </w:p>
    <w:p w:rsidR="001409EB" w:rsidRDefault="001409EB" w:rsidP="008B70F2">
      <w:pPr>
        <w:rPr>
          <w:sz w:val="24"/>
        </w:rPr>
      </w:pPr>
    </w:p>
    <w:p w:rsidR="008B70F2" w:rsidRDefault="008B70F2" w:rsidP="008B70F2">
      <w:pPr>
        <w:rPr>
          <w:sz w:val="24"/>
        </w:rPr>
      </w:pPr>
      <w:r>
        <w:rPr>
          <w:sz w:val="24"/>
        </w:rPr>
        <w:t>Analyse how this magazine front cover could fulfil the four areas of the Uses and Gratifications theory:</w:t>
      </w:r>
    </w:p>
    <w:tbl>
      <w:tblPr>
        <w:tblStyle w:val="TableGrid"/>
        <w:tblW w:w="0" w:type="auto"/>
        <w:tblLook w:val="04A0" w:firstRow="1" w:lastRow="0" w:firstColumn="1" w:lastColumn="0" w:noHBand="0" w:noVBand="1"/>
      </w:tblPr>
      <w:tblGrid>
        <w:gridCol w:w="4956"/>
        <w:gridCol w:w="4508"/>
      </w:tblGrid>
      <w:tr w:rsidR="008B70F2" w:rsidTr="001409EB">
        <w:tc>
          <w:tcPr>
            <w:tcW w:w="4956" w:type="dxa"/>
            <w:vMerge w:val="restart"/>
          </w:tcPr>
          <w:p w:rsidR="008B70F2" w:rsidRDefault="008B70F2" w:rsidP="008B70F2">
            <w:pPr>
              <w:rPr>
                <w:sz w:val="24"/>
              </w:rPr>
            </w:pPr>
            <w:r>
              <w:rPr>
                <w:noProof/>
                <w:sz w:val="24"/>
              </w:rPr>
              <w:drawing>
                <wp:inline distT="0" distB="0" distL="0" distR="0" wp14:anchorId="78099959">
                  <wp:extent cx="3009194" cy="389496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5324" cy="3902899"/>
                          </a:xfrm>
                          <a:prstGeom prst="rect">
                            <a:avLst/>
                          </a:prstGeom>
                          <a:noFill/>
                        </pic:spPr>
                      </pic:pic>
                    </a:graphicData>
                  </a:graphic>
                </wp:inline>
              </w:drawing>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tc>
        <w:tc>
          <w:tcPr>
            <w:tcW w:w="4508" w:type="dxa"/>
          </w:tcPr>
          <w:p w:rsidR="008B70F2" w:rsidRDefault="008B70F2" w:rsidP="008B70F2">
            <w:pPr>
              <w:rPr>
                <w:sz w:val="24"/>
              </w:rPr>
            </w:pPr>
            <w:r>
              <w:rPr>
                <w:sz w:val="24"/>
              </w:rPr>
              <w:t>Escapism:</w:t>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tc>
      </w:tr>
      <w:tr w:rsidR="008B70F2" w:rsidTr="001409EB">
        <w:tc>
          <w:tcPr>
            <w:tcW w:w="4956" w:type="dxa"/>
            <w:vMerge/>
          </w:tcPr>
          <w:p w:rsidR="008B70F2" w:rsidRDefault="008B70F2" w:rsidP="008B70F2">
            <w:pPr>
              <w:rPr>
                <w:sz w:val="24"/>
              </w:rPr>
            </w:pPr>
          </w:p>
        </w:tc>
        <w:tc>
          <w:tcPr>
            <w:tcW w:w="4508" w:type="dxa"/>
          </w:tcPr>
          <w:p w:rsidR="008B70F2" w:rsidRDefault="008B70F2" w:rsidP="008B70F2">
            <w:pPr>
              <w:rPr>
                <w:sz w:val="24"/>
              </w:rPr>
            </w:pPr>
            <w:r>
              <w:rPr>
                <w:sz w:val="24"/>
              </w:rPr>
              <w:t>Surveillance/education:</w:t>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tc>
      </w:tr>
      <w:tr w:rsidR="008B70F2" w:rsidTr="001409EB">
        <w:tc>
          <w:tcPr>
            <w:tcW w:w="4956" w:type="dxa"/>
            <w:vMerge/>
          </w:tcPr>
          <w:p w:rsidR="008B70F2" w:rsidRDefault="008B70F2" w:rsidP="008B70F2">
            <w:pPr>
              <w:rPr>
                <w:sz w:val="24"/>
              </w:rPr>
            </w:pPr>
          </w:p>
        </w:tc>
        <w:tc>
          <w:tcPr>
            <w:tcW w:w="4508" w:type="dxa"/>
          </w:tcPr>
          <w:p w:rsidR="008B70F2" w:rsidRDefault="008B70F2" w:rsidP="008B70F2">
            <w:pPr>
              <w:rPr>
                <w:sz w:val="24"/>
              </w:rPr>
            </w:pPr>
            <w:r>
              <w:rPr>
                <w:sz w:val="24"/>
              </w:rPr>
              <w:t>Personal Identity</w:t>
            </w: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p w:rsidR="008B70F2" w:rsidRDefault="008B70F2" w:rsidP="008B70F2">
            <w:pPr>
              <w:rPr>
                <w:sz w:val="24"/>
              </w:rPr>
            </w:pPr>
          </w:p>
        </w:tc>
      </w:tr>
      <w:tr w:rsidR="008B70F2" w:rsidTr="001409EB">
        <w:tc>
          <w:tcPr>
            <w:tcW w:w="4956" w:type="dxa"/>
            <w:vMerge/>
          </w:tcPr>
          <w:p w:rsidR="008B70F2" w:rsidRDefault="008B70F2" w:rsidP="008B70F2">
            <w:pPr>
              <w:rPr>
                <w:sz w:val="24"/>
              </w:rPr>
            </w:pPr>
          </w:p>
        </w:tc>
        <w:tc>
          <w:tcPr>
            <w:tcW w:w="4508" w:type="dxa"/>
          </w:tcPr>
          <w:p w:rsidR="008B70F2" w:rsidRDefault="008B70F2" w:rsidP="008B70F2">
            <w:pPr>
              <w:rPr>
                <w:sz w:val="24"/>
              </w:rPr>
            </w:pPr>
            <w:r>
              <w:rPr>
                <w:sz w:val="24"/>
              </w:rPr>
              <w:t>Personal relationships:</w:t>
            </w:r>
          </w:p>
        </w:tc>
      </w:tr>
    </w:tbl>
    <w:p w:rsidR="001409EB" w:rsidRDefault="001409EB" w:rsidP="001409EB">
      <w:pPr>
        <w:jc w:val="center"/>
      </w:pPr>
    </w:p>
    <w:p w:rsidR="001409EB" w:rsidRPr="001409EB" w:rsidRDefault="001409EB" w:rsidP="001409EB">
      <w:pPr>
        <w:rPr>
          <w:b/>
          <w:i/>
          <w:u w:val="single"/>
        </w:rPr>
      </w:pPr>
      <w:r w:rsidRPr="001409EB">
        <w:rPr>
          <w:b/>
          <w:u w:val="single"/>
        </w:rPr>
        <w:lastRenderedPageBreak/>
        <w:t xml:space="preserve">Music Video = Little Mix, </w:t>
      </w:r>
      <w:r w:rsidRPr="001409EB">
        <w:rPr>
          <w:b/>
          <w:i/>
          <w:u w:val="single"/>
        </w:rPr>
        <w:t>Black Magic</w:t>
      </w:r>
      <w:r w:rsidRPr="001409EB">
        <w:rPr>
          <w:b/>
          <w:u w:val="single"/>
        </w:rPr>
        <w:t xml:space="preserve"> and The Vamps, </w:t>
      </w:r>
      <w:r w:rsidRPr="001409EB">
        <w:rPr>
          <w:b/>
          <w:i/>
          <w:u w:val="single"/>
        </w:rPr>
        <w:t>Somebody to You</w:t>
      </w:r>
    </w:p>
    <w:p w:rsidR="008B70F2" w:rsidRDefault="001409EB" w:rsidP="008B70F2">
      <w:pPr>
        <w:rPr>
          <w:sz w:val="24"/>
        </w:rPr>
      </w:pPr>
      <w:r>
        <w:rPr>
          <w:sz w:val="24"/>
        </w:rPr>
        <w:t>Define the term convention:</w:t>
      </w:r>
    </w:p>
    <w:p w:rsidR="001409EB" w:rsidRDefault="001409EB" w:rsidP="008B70F2">
      <w:pPr>
        <w:rPr>
          <w:sz w:val="24"/>
        </w:rPr>
      </w:pPr>
    </w:p>
    <w:p w:rsidR="001409EB" w:rsidRDefault="001409EB" w:rsidP="008B70F2">
      <w:pPr>
        <w:rPr>
          <w:sz w:val="24"/>
        </w:rPr>
      </w:pPr>
    </w:p>
    <w:p w:rsidR="001409EB" w:rsidRDefault="001409EB" w:rsidP="008B70F2">
      <w:pPr>
        <w:rPr>
          <w:sz w:val="24"/>
        </w:rPr>
      </w:pPr>
      <w:r>
        <w:rPr>
          <w:sz w:val="24"/>
        </w:rPr>
        <w:t>Mind map the conventions of pop music videos:</w:t>
      </w:r>
    </w:p>
    <w:p w:rsidR="008B70F2" w:rsidRDefault="008B70F2"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r>
        <w:rPr>
          <w:noProof/>
          <w:sz w:val="24"/>
        </w:rPr>
        <mc:AlternateContent>
          <mc:Choice Requires="wps">
            <w:drawing>
              <wp:anchor distT="0" distB="0" distL="114300" distR="114300" simplePos="0" relativeHeight="251673600" behindDoc="0" locked="0" layoutInCell="1" allowOverlap="1">
                <wp:simplePos x="0" y="0"/>
                <wp:positionH relativeFrom="column">
                  <wp:posOffset>2284730</wp:posOffset>
                </wp:positionH>
                <wp:positionV relativeFrom="paragraph">
                  <wp:posOffset>198120</wp:posOffset>
                </wp:positionV>
                <wp:extent cx="1790700" cy="1076325"/>
                <wp:effectExtent l="19050" t="0" r="38100" b="47625"/>
                <wp:wrapNone/>
                <wp:docPr id="17" name="Cloud 17"/>
                <wp:cNvGraphicFramePr/>
                <a:graphic xmlns:a="http://schemas.openxmlformats.org/drawingml/2006/main">
                  <a:graphicData uri="http://schemas.microsoft.com/office/word/2010/wordprocessingShape">
                    <wps:wsp>
                      <wps:cNvSpPr/>
                      <wps:spPr>
                        <a:xfrm>
                          <a:off x="0" y="0"/>
                          <a:ext cx="1790700" cy="10763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87D" w:rsidRDefault="0075087D" w:rsidP="001409EB">
                            <w:pPr>
                              <w:jc w:val="center"/>
                            </w:pPr>
                            <w:r>
                              <w:t>Conventions of Pop music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7" o:spid="_x0000_s1033" style="position:absolute;margin-left:179.9pt;margin-top:15.6pt;width:141pt;height:84.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94531,652198;89535,632341;287175,869506;241247,878999;683036,973925;655346,930573;1194919,865819;1183852,913381;1414694,571897;1549453,749690;1732585,382544;1672564,449216;1588583,135188;1591733,166681;1205323,98464;1236080,58301;917775,117598;932656,82967;580319,129358;634206,162944;171070,393382;161660,358028" o:connectangles="0,0,0,0,0,0,0,0,0,0,0,0,0,0,0,0,0,0,0,0,0,0" textboxrect="0,0,43200,43200"/>
                <v:textbox>
                  <w:txbxContent>
                    <w:p w:rsidR="0075087D" w:rsidRDefault="0075087D" w:rsidP="001409EB">
                      <w:pPr>
                        <w:jc w:val="center"/>
                      </w:pPr>
                      <w:r>
                        <w:t>Conventions of Pop music videos:</w:t>
                      </w:r>
                    </w:p>
                  </w:txbxContent>
                </v:textbox>
              </v:shape>
            </w:pict>
          </mc:Fallback>
        </mc:AlternateContent>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r>
        <w:rPr>
          <w:sz w:val="24"/>
        </w:rPr>
        <w:t>What are the three types of music video?</w:t>
      </w:r>
    </w:p>
    <w:p w:rsidR="001409EB" w:rsidRDefault="001409EB" w:rsidP="008B70F2">
      <w:pPr>
        <w:rPr>
          <w:sz w:val="24"/>
        </w:rPr>
      </w:pPr>
      <w:r>
        <w:rPr>
          <w:sz w:val="24"/>
        </w:rPr>
        <w:t>1.</w:t>
      </w:r>
    </w:p>
    <w:p w:rsidR="001409EB" w:rsidRDefault="001409EB" w:rsidP="008B70F2">
      <w:pPr>
        <w:rPr>
          <w:sz w:val="24"/>
        </w:rPr>
      </w:pPr>
      <w:r>
        <w:rPr>
          <w:sz w:val="24"/>
        </w:rPr>
        <w:t>2.</w:t>
      </w:r>
    </w:p>
    <w:p w:rsidR="001409EB" w:rsidRDefault="001409EB" w:rsidP="008B70F2">
      <w:pPr>
        <w:rPr>
          <w:sz w:val="24"/>
        </w:rPr>
      </w:pPr>
      <w:r>
        <w:rPr>
          <w:sz w:val="24"/>
        </w:rPr>
        <w:t>3.</w:t>
      </w:r>
    </w:p>
    <w:p w:rsidR="001409EB" w:rsidRDefault="001409EB" w:rsidP="008B70F2">
      <w:pPr>
        <w:rPr>
          <w:sz w:val="24"/>
        </w:rPr>
      </w:pPr>
      <w:r>
        <w:rPr>
          <w:sz w:val="24"/>
        </w:rPr>
        <w:lastRenderedPageBreak/>
        <w:t xml:space="preserve">Which type of music video is The Vamps, </w:t>
      </w:r>
      <w:r w:rsidRPr="001409EB">
        <w:rPr>
          <w:i/>
          <w:sz w:val="24"/>
        </w:rPr>
        <w:t>Somebody to You</w:t>
      </w:r>
      <w:r>
        <w:rPr>
          <w:sz w:val="24"/>
        </w:rPr>
        <w:t xml:space="preserve"> and how is it conventional? </w:t>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1409EB">
      <w:pPr>
        <w:rPr>
          <w:sz w:val="24"/>
        </w:rPr>
      </w:pPr>
      <w:r>
        <w:rPr>
          <w:sz w:val="24"/>
        </w:rPr>
        <w:t xml:space="preserve">Which type of music video is Little Mix, </w:t>
      </w:r>
      <w:r w:rsidRPr="001409EB">
        <w:rPr>
          <w:i/>
          <w:sz w:val="24"/>
        </w:rPr>
        <w:t>Black Magic</w:t>
      </w:r>
      <w:r>
        <w:rPr>
          <w:sz w:val="24"/>
        </w:rPr>
        <w:t xml:space="preserve"> and how is it conventional? </w:t>
      </w: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r>
        <w:rPr>
          <w:sz w:val="24"/>
        </w:rPr>
        <w:t>What is Laura Mulvey’s Male Gaze theory?</w:t>
      </w: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r>
        <w:rPr>
          <w:sz w:val="24"/>
        </w:rPr>
        <w:t xml:space="preserve">How could you apply this theory to our two set music videos? </w:t>
      </w: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r>
        <w:rPr>
          <w:sz w:val="24"/>
        </w:rPr>
        <w:lastRenderedPageBreak/>
        <w:t xml:space="preserve">What are the elements of Goodwin’s theory and how is it evident in our videos? </w:t>
      </w:r>
    </w:p>
    <w:tbl>
      <w:tblPr>
        <w:tblStyle w:val="TableGrid"/>
        <w:tblW w:w="0" w:type="auto"/>
        <w:tblLook w:val="04A0" w:firstRow="1" w:lastRow="0" w:firstColumn="1" w:lastColumn="0" w:noHBand="0" w:noVBand="1"/>
      </w:tblPr>
      <w:tblGrid>
        <w:gridCol w:w="2547"/>
        <w:gridCol w:w="3402"/>
        <w:gridCol w:w="3515"/>
      </w:tblGrid>
      <w:tr w:rsidR="001409EB" w:rsidTr="001409EB">
        <w:tc>
          <w:tcPr>
            <w:tcW w:w="2547" w:type="dxa"/>
          </w:tcPr>
          <w:p w:rsidR="001409EB" w:rsidRDefault="001409EB" w:rsidP="001409EB">
            <w:pPr>
              <w:rPr>
                <w:sz w:val="24"/>
              </w:rPr>
            </w:pPr>
            <w:r>
              <w:rPr>
                <w:sz w:val="24"/>
              </w:rPr>
              <w:t>Element of the theory</w:t>
            </w:r>
          </w:p>
        </w:tc>
        <w:tc>
          <w:tcPr>
            <w:tcW w:w="3402" w:type="dxa"/>
          </w:tcPr>
          <w:p w:rsidR="001409EB" w:rsidRDefault="001409EB" w:rsidP="001409EB">
            <w:pPr>
              <w:rPr>
                <w:sz w:val="24"/>
              </w:rPr>
            </w:pPr>
            <w:r>
              <w:rPr>
                <w:sz w:val="24"/>
              </w:rPr>
              <w:t>Example from Black Magic</w:t>
            </w:r>
          </w:p>
        </w:tc>
        <w:tc>
          <w:tcPr>
            <w:tcW w:w="3515" w:type="dxa"/>
          </w:tcPr>
          <w:p w:rsidR="001409EB" w:rsidRDefault="001409EB" w:rsidP="001409EB">
            <w:pPr>
              <w:rPr>
                <w:sz w:val="24"/>
              </w:rPr>
            </w:pPr>
            <w:r>
              <w:rPr>
                <w:sz w:val="24"/>
              </w:rPr>
              <w:t>Example from Somebody to you</w:t>
            </w: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r w:rsidR="001409EB" w:rsidTr="001409EB">
        <w:tc>
          <w:tcPr>
            <w:tcW w:w="2547" w:type="dxa"/>
          </w:tcPr>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p w:rsidR="001409EB" w:rsidRDefault="001409EB" w:rsidP="001409EB">
            <w:pPr>
              <w:rPr>
                <w:sz w:val="24"/>
              </w:rPr>
            </w:pPr>
          </w:p>
        </w:tc>
        <w:tc>
          <w:tcPr>
            <w:tcW w:w="3402" w:type="dxa"/>
          </w:tcPr>
          <w:p w:rsidR="001409EB" w:rsidRDefault="001409EB" w:rsidP="001409EB">
            <w:pPr>
              <w:rPr>
                <w:sz w:val="24"/>
              </w:rPr>
            </w:pPr>
          </w:p>
        </w:tc>
        <w:tc>
          <w:tcPr>
            <w:tcW w:w="3515" w:type="dxa"/>
          </w:tcPr>
          <w:p w:rsidR="001409EB" w:rsidRDefault="001409EB" w:rsidP="001409EB">
            <w:pPr>
              <w:rPr>
                <w:sz w:val="24"/>
              </w:rPr>
            </w:pPr>
          </w:p>
        </w:tc>
      </w:tr>
    </w:tbl>
    <w:p w:rsidR="001409EB" w:rsidRDefault="001409EB" w:rsidP="001409EB">
      <w:pPr>
        <w:rPr>
          <w:sz w:val="24"/>
        </w:rPr>
      </w:pPr>
    </w:p>
    <w:p w:rsidR="001409EB" w:rsidRDefault="001409EB" w:rsidP="008B70F2">
      <w:pPr>
        <w:rPr>
          <w:sz w:val="24"/>
        </w:rPr>
      </w:pPr>
    </w:p>
    <w:p w:rsidR="001409EB" w:rsidRDefault="001409EB" w:rsidP="008B70F2">
      <w:pPr>
        <w:rPr>
          <w:sz w:val="24"/>
        </w:rPr>
      </w:pPr>
      <w:r>
        <w:rPr>
          <w:sz w:val="24"/>
        </w:rPr>
        <w:lastRenderedPageBreak/>
        <w:t>How are the micro elements used in our two videos?</w:t>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r>
        <w:rPr>
          <w:sz w:val="24"/>
        </w:rPr>
        <w:t xml:space="preserve">     </w:t>
      </w:r>
    </w:p>
    <w:p w:rsidR="001409EB" w:rsidRDefault="001409EB" w:rsidP="008B70F2">
      <w:pPr>
        <w:rPr>
          <w:sz w:val="24"/>
        </w:rPr>
      </w:pPr>
      <w:r>
        <w:rPr>
          <w:noProof/>
          <w:sz w:val="24"/>
        </w:rPr>
        <w:drawing>
          <wp:inline distT="0" distB="0" distL="0" distR="0" wp14:anchorId="52F26381" wp14:editId="37E01F2F">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r>
        <w:rPr>
          <w:noProof/>
          <w:sz w:val="24"/>
        </w:rPr>
        <w:drawing>
          <wp:inline distT="0" distB="0" distL="0" distR="0" wp14:anchorId="338CD3DC" wp14:editId="3CA8686D">
            <wp:extent cx="5486400" cy="3200400"/>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r>
        <w:rPr>
          <w:sz w:val="24"/>
        </w:rPr>
        <w:t>How is mise-</w:t>
      </w:r>
      <w:proofErr w:type="spellStart"/>
      <w:r>
        <w:rPr>
          <w:sz w:val="24"/>
        </w:rPr>
        <w:t>en</w:t>
      </w:r>
      <w:proofErr w:type="spellEnd"/>
      <w:r>
        <w:rPr>
          <w:sz w:val="24"/>
        </w:rPr>
        <w:t xml:space="preserve">-scene used to create different representations between the two videos? </w:t>
      </w: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1409EB" w:rsidP="008B70F2">
      <w:pPr>
        <w:rPr>
          <w:sz w:val="24"/>
        </w:rPr>
      </w:pPr>
    </w:p>
    <w:p w:rsidR="001409EB" w:rsidRDefault="00BA281C" w:rsidP="008B70F2">
      <w:pPr>
        <w:rPr>
          <w:sz w:val="24"/>
        </w:rPr>
      </w:pPr>
      <w:r>
        <w:rPr>
          <w:sz w:val="24"/>
        </w:rPr>
        <w:lastRenderedPageBreak/>
        <w:t>What is meant by star image?</w:t>
      </w:r>
    </w:p>
    <w:p w:rsidR="00BA281C" w:rsidRDefault="00BA281C" w:rsidP="008B70F2">
      <w:pPr>
        <w:rPr>
          <w:sz w:val="24"/>
        </w:rPr>
      </w:pP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What is meant by star persona?</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What are the intertextual references in the two videos?</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What product placement features in the Little Mix video</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Analyse a prop, explaining its impact on the narrative</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Which type of lighting is used in the Little Mix video and why?</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Which type of lighting is used at the end of The Vamps video and why?</w:t>
      </w:r>
    </w:p>
    <w:p w:rsidR="00BA281C" w:rsidRDefault="00BA281C" w:rsidP="008B70F2">
      <w:pPr>
        <w:rPr>
          <w:sz w:val="24"/>
        </w:rPr>
      </w:pPr>
    </w:p>
    <w:p w:rsidR="00BA281C" w:rsidRDefault="00BA281C" w:rsidP="008B70F2">
      <w:pPr>
        <w:rPr>
          <w:sz w:val="24"/>
        </w:rPr>
      </w:pPr>
    </w:p>
    <w:p w:rsidR="00BA281C" w:rsidRDefault="00BA281C" w:rsidP="008B70F2">
      <w:pPr>
        <w:rPr>
          <w:sz w:val="24"/>
        </w:rPr>
      </w:pPr>
      <w:r>
        <w:rPr>
          <w:sz w:val="24"/>
        </w:rPr>
        <w:t>What are the key ideologies of the Little mix video?</w:t>
      </w:r>
    </w:p>
    <w:p w:rsidR="00BA281C" w:rsidRDefault="00BA281C" w:rsidP="008B70F2">
      <w:pPr>
        <w:rPr>
          <w:sz w:val="24"/>
        </w:rPr>
      </w:pPr>
    </w:p>
    <w:p w:rsidR="00BA281C" w:rsidRDefault="00BA281C" w:rsidP="008B70F2">
      <w:pPr>
        <w:rPr>
          <w:sz w:val="24"/>
        </w:rPr>
      </w:pPr>
    </w:p>
    <w:p w:rsidR="00BA281C" w:rsidRPr="005717B6" w:rsidRDefault="00BA281C" w:rsidP="00BA281C">
      <w:pPr>
        <w:rPr>
          <w:sz w:val="24"/>
        </w:rPr>
      </w:pPr>
      <w:r>
        <w:rPr>
          <w:sz w:val="24"/>
        </w:rPr>
        <w:t>What are the key ideologies of The Vamps video?</w:t>
      </w:r>
    </w:p>
    <w:p w:rsidR="00BA281C" w:rsidRDefault="00BA281C" w:rsidP="008B70F2">
      <w:pPr>
        <w:rPr>
          <w:sz w:val="24"/>
        </w:rPr>
      </w:pPr>
    </w:p>
    <w:p w:rsidR="00BA281C" w:rsidRDefault="00BA281C" w:rsidP="008B70F2">
      <w:pPr>
        <w:rPr>
          <w:sz w:val="24"/>
        </w:rPr>
      </w:pPr>
    </w:p>
    <w:p w:rsidR="00BA281C" w:rsidRDefault="00BA281C" w:rsidP="008B70F2">
      <w:pPr>
        <w:rPr>
          <w:sz w:val="24"/>
        </w:rPr>
      </w:pPr>
    </w:p>
    <w:p w:rsidR="00BA281C" w:rsidRDefault="00BA281C" w:rsidP="00BA281C">
      <w:pPr>
        <w:rPr>
          <w:b/>
        </w:rPr>
      </w:pPr>
      <w:r w:rsidRPr="00BA281C">
        <w:rPr>
          <w:b/>
        </w:rPr>
        <w:lastRenderedPageBreak/>
        <w:t>Radio – Live Lounge, Radio 1</w:t>
      </w:r>
    </w:p>
    <w:p w:rsidR="00A7668B" w:rsidRDefault="00A7668B" w:rsidP="00BA281C">
      <w:pPr>
        <w:rPr>
          <w:b/>
        </w:rPr>
      </w:pPr>
    </w:p>
    <w:p w:rsidR="00A7668B" w:rsidRPr="00A7668B" w:rsidRDefault="00A7668B" w:rsidP="00BA281C">
      <w:r w:rsidRPr="00A7668B">
        <w:t>What is the difference between commercial and PSB radio?</w:t>
      </w:r>
    </w:p>
    <w:p w:rsidR="00A7668B" w:rsidRPr="00A7668B" w:rsidRDefault="00A7668B" w:rsidP="00BA281C"/>
    <w:p w:rsidR="00A7668B" w:rsidRPr="00A7668B" w:rsidRDefault="00A7668B" w:rsidP="00BA281C">
      <w:r w:rsidRPr="00A7668B">
        <w:t>Who is Lord Reith?</w:t>
      </w:r>
    </w:p>
    <w:p w:rsidR="00A7668B" w:rsidRPr="00A7668B" w:rsidRDefault="00A7668B" w:rsidP="00BA281C"/>
    <w:p w:rsidR="00A7668B" w:rsidRPr="00A7668B" w:rsidRDefault="00A7668B" w:rsidP="00BA281C">
      <w:r w:rsidRPr="00A7668B">
        <w:t>Who regulates Radio 1?</w:t>
      </w:r>
    </w:p>
    <w:p w:rsidR="00A7668B" w:rsidRPr="00A7668B" w:rsidRDefault="00A7668B" w:rsidP="00BA281C"/>
    <w:p w:rsidR="00A7668B" w:rsidRPr="00A7668B" w:rsidRDefault="00A7668B" w:rsidP="00BA281C">
      <w:r w:rsidRPr="00A7668B">
        <w:t>Which stations play the Live Lounge?</w:t>
      </w:r>
    </w:p>
    <w:p w:rsidR="00A7668B" w:rsidRPr="00A7668B" w:rsidRDefault="00A7668B" w:rsidP="00BA281C"/>
    <w:p w:rsidR="00A7668B" w:rsidRPr="00A7668B" w:rsidRDefault="00A7668B" w:rsidP="00BA281C">
      <w:r w:rsidRPr="00A7668B">
        <w:t>Who currently hosts the Live Lounge?</w:t>
      </w:r>
    </w:p>
    <w:p w:rsidR="00A7668B" w:rsidRPr="00A7668B" w:rsidRDefault="00A7668B" w:rsidP="00BA281C"/>
    <w:p w:rsidR="00A7668B" w:rsidRPr="00A7668B" w:rsidRDefault="00A7668B" w:rsidP="00BA281C">
      <w:r w:rsidRPr="00A7668B">
        <w:t>Who hosted it before these presenters?</w:t>
      </w:r>
    </w:p>
    <w:p w:rsidR="00A7668B" w:rsidRPr="00A7668B" w:rsidRDefault="00A7668B" w:rsidP="00BA281C"/>
    <w:p w:rsidR="00A7668B" w:rsidRPr="00A7668B" w:rsidRDefault="00A7668B" w:rsidP="00BA281C">
      <w:r w:rsidRPr="00A7668B">
        <w:t>What is the format of the Live Lounge?</w:t>
      </w:r>
    </w:p>
    <w:p w:rsidR="00A7668B" w:rsidRPr="00A7668B" w:rsidRDefault="00A7668B" w:rsidP="00BA281C"/>
    <w:p w:rsidR="00A7668B" w:rsidRPr="00A7668B" w:rsidRDefault="00A7668B" w:rsidP="00BA281C">
      <w:r w:rsidRPr="00A7668B">
        <w:t xml:space="preserve">How does the Live Lounge encourage audience interactivity? </w:t>
      </w:r>
    </w:p>
    <w:p w:rsidR="00A7668B" w:rsidRPr="00A7668B" w:rsidRDefault="00A7668B" w:rsidP="00BA281C"/>
    <w:p w:rsidR="00A7668B" w:rsidRPr="00A7668B" w:rsidRDefault="00A7668B" w:rsidP="00BA281C">
      <w:r w:rsidRPr="00A7668B">
        <w:t>How does the Live Lounge appeal to a youth audience?</w:t>
      </w:r>
    </w:p>
    <w:p w:rsidR="00A7668B" w:rsidRPr="00A7668B" w:rsidRDefault="00A7668B" w:rsidP="00BA281C"/>
    <w:p w:rsidR="00A7668B" w:rsidRPr="00A7668B" w:rsidRDefault="00A7668B" w:rsidP="00BA281C">
      <w:r w:rsidRPr="00A7668B">
        <w:t>How is the Live Lounge funded?</w:t>
      </w:r>
    </w:p>
    <w:p w:rsidR="00A7668B" w:rsidRDefault="00A7668B" w:rsidP="00BA281C">
      <w:pPr>
        <w:rPr>
          <w:b/>
        </w:rPr>
      </w:pPr>
    </w:p>
    <w:p w:rsidR="00A7668B" w:rsidRDefault="00A7668B" w:rsidP="00BA281C">
      <w:r w:rsidRPr="00A7668B">
        <w:t xml:space="preserve">What does BBC stand for? </w:t>
      </w:r>
    </w:p>
    <w:p w:rsidR="00A7668B" w:rsidRDefault="00A7668B" w:rsidP="00BA281C"/>
    <w:p w:rsidR="00A7668B" w:rsidRDefault="00A7668B" w:rsidP="00BA281C">
      <w:r>
        <w:t xml:space="preserve">How many national radio stations does the BBC have? </w:t>
      </w:r>
    </w:p>
    <w:p w:rsidR="00A7668B" w:rsidRDefault="00A7668B" w:rsidP="00BA281C"/>
    <w:p w:rsidR="00A7668B" w:rsidRDefault="00A7668B" w:rsidP="00BA281C">
      <w:r>
        <w:t>Give four examples of how the Live Lounge is convergent:</w:t>
      </w:r>
    </w:p>
    <w:p w:rsidR="00A7668B" w:rsidRDefault="00A7668B" w:rsidP="00BA281C">
      <w:r>
        <w:t>1.</w:t>
      </w:r>
    </w:p>
    <w:p w:rsidR="00A7668B" w:rsidRDefault="00A7668B" w:rsidP="00BA281C">
      <w:r>
        <w:t>2.</w:t>
      </w:r>
    </w:p>
    <w:p w:rsidR="00A7668B" w:rsidRDefault="00A7668B" w:rsidP="00BA281C">
      <w:r>
        <w:t>3.</w:t>
      </w:r>
    </w:p>
    <w:p w:rsidR="00A7668B" w:rsidRDefault="00A7668B" w:rsidP="00BA281C">
      <w:r>
        <w:t>4.</w:t>
      </w:r>
    </w:p>
    <w:p w:rsidR="00A7668B" w:rsidRDefault="00A7668B" w:rsidP="00BA281C">
      <w:r>
        <w:lastRenderedPageBreak/>
        <w:t xml:space="preserve">What </w:t>
      </w:r>
      <w:proofErr w:type="gramStart"/>
      <w:r>
        <w:t>are</w:t>
      </w:r>
      <w:proofErr w:type="gramEnd"/>
      <w:r>
        <w:t xml:space="preserve"> the BBC’s Public Purposes?</w:t>
      </w:r>
    </w:p>
    <w:p w:rsidR="00A7668B" w:rsidRDefault="00A7668B" w:rsidP="00BA281C">
      <w:r>
        <w:t>1.</w:t>
      </w:r>
    </w:p>
    <w:p w:rsidR="00A7668B" w:rsidRDefault="00A7668B" w:rsidP="00BA281C">
      <w:r>
        <w:t>2.</w:t>
      </w:r>
    </w:p>
    <w:p w:rsidR="00A7668B" w:rsidRDefault="00A7668B" w:rsidP="00BA281C">
      <w:r>
        <w:t>3.</w:t>
      </w:r>
    </w:p>
    <w:p w:rsidR="00A7668B" w:rsidRDefault="00A7668B" w:rsidP="00BA281C">
      <w:r>
        <w:t>4.</w:t>
      </w:r>
    </w:p>
    <w:p w:rsidR="00A7668B" w:rsidRDefault="00A7668B" w:rsidP="00BA281C">
      <w:r>
        <w:t>5.</w:t>
      </w:r>
    </w:p>
    <w:p w:rsidR="00A7668B" w:rsidRDefault="00A7668B" w:rsidP="00BA281C"/>
    <w:p w:rsidR="00A7668B" w:rsidRDefault="00A7668B" w:rsidP="00BA281C"/>
    <w:p w:rsidR="00A7668B" w:rsidRDefault="00A7668B" w:rsidP="00BA281C">
      <w:r>
        <w:t>What is the remit of Radio 1?</w:t>
      </w:r>
    </w:p>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r>
        <w:t xml:space="preserve">How does the Live Lounge meet this remit and the Public Purposes? </w:t>
      </w:r>
    </w:p>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p w:rsidR="00A7668B" w:rsidRDefault="00A7668B" w:rsidP="00BA281C">
      <w:r>
        <w:t>What are the reasons for the declining listening figures of radio?</w:t>
      </w:r>
    </w:p>
    <w:p w:rsidR="00A7668B" w:rsidRDefault="00A7668B" w:rsidP="00BA281C"/>
    <w:p w:rsidR="00A7668B" w:rsidRDefault="00A7668B" w:rsidP="00BA281C"/>
    <w:p w:rsidR="00A7668B" w:rsidRDefault="00A7668B" w:rsidP="00BA281C"/>
    <w:p w:rsidR="00A7668B" w:rsidRPr="00A7668B" w:rsidRDefault="00A7668B" w:rsidP="00BA281C">
      <w:r>
        <w:t>Why is this a problem for the BBC?</w:t>
      </w:r>
    </w:p>
    <w:p w:rsidR="00A7668B" w:rsidRDefault="00A7668B" w:rsidP="00BA281C">
      <w:pPr>
        <w:rPr>
          <w:b/>
        </w:rPr>
      </w:pPr>
    </w:p>
    <w:p w:rsidR="002C1847" w:rsidRDefault="00A7668B" w:rsidP="00BA281C">
      <w:r>
        <w:lastRenderedPageBreak/>
        <w:t xml:space="preserve">Explain one advantage for audiences of each of the following: </w:t>
      </w:r>
    </w:p>
    <w:p w:rsidR="002C1847" w:rsidRDefault="00A7668B" w:rsidP="00BA281C">
      <w:r>
        <w:t xml:space="preserve">• listening to live radio </w:t>
      </w:r>
    </w:p>
    <w:p w:rsidR="002C1847" w:rsidRDefault="002C1847" w:rsidP="00BA281C"/>
    <w:p w:rsidR="002C1847" w:rsidRDefault="002C1847" w:rsidP="00BA281C"/>
    <w:p w:rsidR="002C1847" w:rsidRDefault="002C1847" w:rsidP="00BA281C"/>
    <w:p w:rsidR="002C1847" w:rsidRDefault="002C1847" w:rsidP="00BA281C"/>
    <w:p w:rsidR="00A7668B" w:rsidRPr="00BA281C" w:rsidRDefault="00A7668B" w:rsidP="00BA281C">
      <w:pPr>
        <w:rPr>
          <w:b/>
        </w:rPr>
      </w:pPr>
      <w:r>
        <w:t>• accessing radio content online.</w:t>
      </w:r>
    </w:p>
    <w:p w:rsidR="00BA281C" w:rsidRDefault="00BA281C"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r>
        <w:t>Identify the word that describes the coming together of different platforms, such as when radio programmes are available online:</w:t>
      </w:r>
    </w:p>
    <w:p w:rsidR="002C1847" w:rsidRDefault="002C1847" w:rsidP="008B70F2"/>
    <w:p w:rsidR="002C1847" w:rsidRDefault="002C1847" w:rsidP="008B70F2"/>
    <w:p w:rsidR="002C1847" w:rsidRDefault="002C1847" w:rsidP="008B70F2"/>
    <w:p w:rsidR="002C1847" w:rsidRDefault="002C1847" w:rsidP="008B70F2"/>
    <w:p w:rsidR="002C1847" w:rsidRPr="002C1847" w:rsidRDefault="002C1847" w:rsidP="008B70F2">
      <w:r>
        <w:t xml:space="preserve">How many followers does Radio 1 have on YouTube and Twitter? </w:t>
      </w:r>
    </w:p>
    <w:p w:rsidR="002C1847" w:rsidRDefault="002C1847" w:rsidP="008B70F2">
      <w:r>
        <w:t>YouTube:</w:t>
      </w:r>
    </w:p>
    <w:p w:rsidR="002C1847" w:rsidRDefault="002C1847" w:rsidP="008B70F2">
      <w:r>
        <w:t>Twitter:</w:t>
      </w:r>
    </w:p>
    <w:p w:rsidR="002C1847" w:rsidRDefault="002C1847" w:rsidP="008B70F2">
      <w:pPr>
        <w:rPr>
          <w:sz w:val="24"/>
        </w:rPr>
      </w:pPr>
    </w:p>
    <w:p w:rsidR="002C1847" w:rsidRDefault="002C1847" w:rsidP="008B70F2">
      <w:pPr>
        <w:rPr>
          <w:sz w:val="24"/>
        </w:rPr>
      </w:pPr>
      <w:r>
        <w:rPr>
          <w:sz w:val="24"/>
        </w:rPr>
        <w:t>Which audiences does Radio 1 target?</w:t>
      </w:r>
    </w:p>
    <w:p w:rsidR="002C1847" w:rsidRDefault="002C1847" w:rsidP="008B70F2">
      <w:pPr>
        <w:rPr>
          <w:sz w:val="24"/>
        </w:rPr>
      </w:pPr>
    </w:p>
    <w:p w:rsidR="002C1847" w:rsidRDefault="002C1847" w:rsidP="008B70F2">
      <w:pPr>
        <w:rPr>
          <w:sz w:val="24"/>
        </w:rPr>
      </w:pPr>
    </w:p>
    <w:p w:rsidR="002C1847" w:rsidRDefault="002C1847" w:rsidP="008B70F2">
      <w:pPr>
        <w:rPr>
          <w:sz w:val="24"/>
        </w:rPr>
      </w:pPr>
      <w:r>
        <w:rPr>
          <w:sz w:val="24"/>
        </w:rPr>
        <w:t xml:space="preserve">Which audiences does Radio 1Xtra target? </w:t>
      </w:r>
    </w:p>
    <w:p w:rsidR="002C1847" w:rsidRDefault="002C1847" w:rsidP="008B70F2">
      <w:pPr>
        <w:rPr>
          <w:sz w:val="24"/>
        </w:rPr>
      </w:pPr>
    </w:p>
    <w:p w:rsidR="002C1847" w:rsidRDefault="002C1847" w:rsidP="008B70F2">
      <w:pPr>
        <w:rPr>
          <w:sz w:val="24"/>
        </w:rPr>
      </w:pPr>
    </w:p>
    <w:p w:rsidR="002C1847" w:rsidRDefault="002C1847" w:rsidP="008B70F2">
      <w:pPr>
        <w:rPr>
          <w:sz w:val="24"/>
        </w:rPr>
      </w:pPr>
      <w:r>
        <w:rPr>
          <w:sz w:val="24"/>
        </w:rPr>
        <w:t>How are Radio 1 and Radio 4 different to each other</w:t>
      </w: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r>
        <w:rPr>
          <w:sz w:val="24"/>
        </w:rPr>
        <w:lastRenderedPageBreak/>
        <w:t xml:space="preserve">Apply Radio and our set episode of the Live Lounge to the Uses and Gratifications theory. </w:t>
      </w:r>
    </w:p>
    <w:tbl>
      <w:tblPr>
        <w:tblStyle w:val="TableGrid"/>
        <w:tblW w:w="0" w:type="auto"/>
        <w:tblLook w:val="04A0" w:firstRow="1" w:lastRow="0" w:firstColumn="1" w:lastColumn="0" w:noHBand="0" w:noVBand="1"/>
      </w:tblPr>
      <w:tblGrid>
        <w:gridCol w:w="2627"/>
        <w:gridCol w:w="3322"/>
        <w:gridCol w:w="3515"/>
      </w:tblGrid>
      <w:tr w:rsidR="002C1847" w:rsidTr="002C1847">
        <w:tc>
          <w:tcPr>
            <w:tcW w:w="2627" w:type="dxa"/>
          </w:tcPr>
          <w:p w:rsidR="002C1847" w:rsidRDefault="002C1847" w:rsidP="008B70F2">
            <w:pPr>
              <w:rPr>
                <w:sz w:val="24"/>
              </w:rPr>
            </w:pPr>
          </w:p>
        </w:tc>
        <w:tc>
          <w:tcPr>
            <w:tcW w:w="3322" w:type="dxa"/>
          </w:tcPr>
          <w:p w:rsidR="002C1847" w:rsidRPr="002C1847" w:rsidRDefault="002C1847" w:rsidP="008B70F2">
            <w:pPr>
              <w:rPr>
                <w:b/>
                <w:sz w:val="24"/>
              </w:rPr>
            </w:pPr>
            <w:r w:rsidRPr="002C1847">
              <w:rPr>
                <w:b/>
                <w:sz w:val="24"/>
              </w:rPr>
              <w:t>Radio overall</w:t>
            </w:r>
          </w:p>
        </w:tc>
        <w:tc>
          <w:tcPr>
            <w:tcW w:w="3515" w:type="dxa"/>
          </w:tcPr>
          <w:p w:rsidR="002C1847" w:rsidRPr="002C1847" w:rsidRDefault="002C1847" w:rsidP="008B70F2">
            <w:pPr>
              <w:rPr>
                <w:b/>
                <w:sz w:val="24"/>
              </w:rPr>
            </w:pPr>
            <w:proofErr w:type="spellStart"/>
            <w:r w:rsidRPr="002C1847">
              <w:rPr>
                <w:b/>
                <w:sz w:val="24"/>
              </w:rPr>
              <w:t>Stormzy</w:t>
            </w:r>
            <w:proofErr w:type="spellEnd"/>
            <w:r w:rsidRPr="002C1847">
              <w:rPr>
                <w:b/>
                <w:sz w:val="24"/>
              </w:rPr>
              <w:t xml:space="preserve"> Live Lounge episode</w:t>
            </w:r>
          </w:p>
        </w:tc>
      </w:tr>
      <w:tr w:rsidR="002C1847" w:rsidTr="002C1847">
        <w:tc>
          <w:tcPr>
            <w:tcW w:w="2627" w:type="dxa"/>
          </w:tcPr>
          <w:p w:rsidR="002C1847" w:rsidRDefault="002C1847" w:rsidP="008B70F2">
            <w:pPr>
              <w:rPr>
                <w:sz w:val="24"/>
              </w:rPr>
            </w:pPr>
            <w:r>
              <w:rPr>
                <w:sz w:val="24"/>
              </w:rPr>
              <w:t>Escapism/entertainment</w:t>
            </w:r>
          </w:p>
        </w:tc>
        <w:tc>
          <w:tcPr>
            <w:tcW w:w="3322" w:type="dxa"/>
          </w:tcPr>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tc>
        <w:tc>
          <w:tcPr>
            <w:tcW w:w="3515" w:type="dxa"/>
          </w:tcPr>
          <w:p w:rsidR="002C1847" w:rsidRDefault="002C1847" w:rsidP="008B70F2">
            <w:pPr>
              <w:rPr>
                <w:sz w:val="24"/>
              </w:rPr>
            </w:pPr>
          </w:p>
        </w:tc>
      </w:tr>
      <w:tr w:rsidR="002C1847" w:rsidTr="002C1847">
        <w:tc>
          <w:tcPr>
            <w:tcW w:w="2627" w:type="dxa"/>
          </w:tcPr>
          <w:p w:rsidR="002C1847" w:rsidRDefault="002C1847" w:rsidP="008B70F2">
            <w:pPr>
              <w:rPr>
                <w:sz w:val="24"/>
              </w:rPr>
            </w:pPr>
            <w:r>
              <w:rPr>
                <w:sz w:val="24"/>
              </w:rPr>
              <w:t>Personal Identity</w:t>
            </w:r>
          </w:p>
        </w:tc>
        <w:tc>
          <w:tcPr>
            <w:tcW w:w="3322" w:type="dxa"/>
          </w:tcPr>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tc>
        <w:tc>
          <w:tcPr>
            <w:tcW w:w="3515" w:type="dxa"/>
          </w:tcPr>
          <w:p w:rsidR="002C1847" w:rsidRDefault="002C1847" w:rsidP="008B70F2">
            <w:pPr>
              <w:rPr>
                <w:sz w:val="24"/>
              </w:rPr>
            </w:pPr>
          </w:p>
        </w:tc>
      </w:tr>
      <w:tr w:rsidR="002C1847" w:rsidTr="002C1847">
        <w:tc>
          <w:tcPr>
            <w:tcW w:w="2627" w:type="dxa"/>
          </w:tcPr>
          <w:p w:rsidR="002C1847" w:rsidRDefault="002C1847" w:rsidP="008B70F2">
            <w:pPr>
              <w:rPr>
                <w:sz w:val="24"/>
              </w:rPr>
            </w:pPr>
            <w:r>
              <w:rPr>
                <w:sz w:val="24"/>
              </w:rPr>
              <w:t>Personal Relationships</w:t>
            </w:r>
          </w:p>
        </w:tc>
        <w:tc>
          <w:tcPr>
            <w:tcW w:w="3322" w:type="dxa"/>
          </w:tcPr>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tc>
        <w:tc>
          <w:tcPr>
            <w:tcW w:w="3515" w:type="dxa"/>
          </w:tcPr>
          <w:p w:rsidR="002C1847" w:rsidRDefault="002C1847" w:rsidP="008B70F2">
            <w:pPr>
              <w:rPr>
                <w:sz w:val="24"/>
              </w:rPr>
            </w:pPr>
          </w:p>
        </w:tc>
      </w:tr>
      <w:tr w:rsidR="002C1847" w:rsidTr="002C1847">
        <w:tc>
          <w:tcPr>
            <w:tcW w:w="2627" w:type="dxa"/>
          </w:tcPr>
          <w:p w:rsidR="002C1847" w:rsidRDefault="002C1847" w:rsidP="008B70F2">
            <w:pPr>
              <w:rPr>
                <w:sz w:val="24"/>
              </w:rPr>
            </w:pPr>
            <w:r>
              <w:rPr>
                <w:sz w:val="24"/>
              </w:rPr>
              <w:t>Surveillance/Education</w:t>
            </w:r>
          </w:p>
        </w:tc>
        <w:tc>
          <w:tcPr>
            <w:tcW w:w="3322" w:type="dxa"/>
          </w:tcPr>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tc>
        <w:tc>
          <w:tcPr>
            <w:tcW w:w="3515" w:type="dxa"/>
          </w:tcPr>
          <w:p w:rsidR="002C1847" w:rsidRDefault="002C1847" w:rsidP="008B70F2">
            <w:pPr>
              <w:rPr>
                <w:sz w:val="24"/>
              </w:rPr>
            </w:pPr>
          </w:p>
        </w:tc>
      </w:tr>
    </w:tbl>
    <w:p w:rsidR="002C1847" w:rsidRDefault="002C1847" w:rsidP="008B70F2">
      <w:pPr>
        <w:rPr>
          <w:sz w:val="24"/>
        </w:rPr>
      </w:pPr>
    </w:p>
    <w:p w:rsidR="002C1847" w:rsidRDefault="002C1847" w:rsidP="008B70F2">
      <w:pPr>
        <w:rPr>
          <w:sz w:val="24"/>
        </w:rPr>
      </w:pPr>
      <w:r w:rsidRPr="002C1847">
        <w:rPr>
          <w:sz w:val="24"/>
        </w:rPr>
        <w:t>What are some of the biggest challenges for the BBC Radio 1 breakfast show today</w:t>
      </w:r>
      <w:r>
        <w:rPr>
          <w:sz w:val="24"/>
        </w:rPr>
        <w:t>?</w:t>
      </w: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2C1847" w:rsidRDefault="002C1847" w:rsidP="008B70F2">
      <w:pPr>
        <w:rPr>
          <w:sz w:val="24"/>
        </w:rPr>
      </w:pPr>
    </w:p>
    <w:p w:rsidR="006A6CE2" w:rsidRPr="006A6CE2" w:rsidRDefault="006A6CE2" w:rsidP="006A6CE2">
      <w:pPr>
        <w:rPr>
          <w:b/>
          <w:sz w:val="48"/>
        </w:rPr>
      </w:pPr>
      <w:r w:rsidRPr="006A6CE2">
        <w:rPr>
          <w:b/>
          <w:sz w:val="48"/>
        </w:rPr>
        <w:lastRenderedPageBreak/>
        <w:t>News</w:t>
      </w:r>
    </w:p>
    <w:p w:rsidR="006A6CE2" w:rsidRPr="0075087D" w:rsidRDefault="006A6CE2" w:rsidP="006A6CE2">
      <w:pPr>
        <w:rPr>
          <w:b/>
          <w:sz w:val="24"/>
          <w:u w:val="single"/>
        </w:rPr>
      </w:pPr>
      <w:r w:rsidRPr="0075087D">
        <w:rPr>
          <w:b/>
          <w:sz w:val="24"/>
          <w:u w:val="single"/>
        </w:rPr>
        <w:t>Online, Social and Participatory News = The Guardian/Observer website and social media pages</w:t>
      </w:r>
    </w:p>
    <w:p w:rsidR="006A6CE2" w:rsidRDefault="006A6CE2" w:rsidP="006A6CE2">
      <w:pPr>
        <w:rPr>
          <w:b/>
        </w:rPr>
      </w:pPr>
    </w:p>
    <w:p w:rsidR="006A6CE2" w:rsidRDefault="0075087D" w:rsidP="006A6CE2">
      <w:pPr>
        <w:rPr>
          <w:b/>
        </w:rPr>
      </w:pPr>
      <w:r>
        <w:t xml:space="preserve">Explain one of the uses and gratifications of online news using </w:t>
      </w:r>
      <w:proofErr w:type="spellStart"/>
      <w:r>
        <w:t>Blumler</w:t>
      </w:r>
      <w:proofErr w:type="spellEnd"/>
      <w:r>
        <w:t xml:space="preserve"> and Katz’s theory:</w:t>
      </w:r>
    </w:p>
    <w:p w:rsidR="006A6CE2" w:rsidRDefault="006A6CE2" w:rsidP="006A6CE2">
      <w:pPr>
        <w:rPr>
          <w:b/>
        </w:rPr>
      </w:pPr>
    </w:p>
    <w:p w:rsidR="0075087D" w:rsidRDefault="0075087D" w:rsidP="006A6CE2">
      <w:pPr>
        <w:rPr>
          <w:b/>
        </w:rPr>
      </w:pPr>
    </w:p>
    <w:p w:rsidR="0075087D" w:rsidRDefault="0075087D" w:rsidP="006A6CE2">
      <w:pPr>
        <w:rPr>
          <w:b/>
        </w:rPr>
      </w:pPr>
    </w:p>
    <w:p w:rsidR="006A6CE2" w:rsidRDefault="006A6CE2" w:rsidP="006A6CE2">
      <w:pPr>
        <w:rPr>
          <w:b/>
        </w:rPr>
      </w:pPr>
    </w:p>
    <w:p w:rsidR="006A6CE2" w:rsidRDefault="0075087D" w:rsidP="006A6CE2">
      <w:r>
        <w:t>Explain three ways that online newspapers can gain funding:</w:t>
      </w:r>
    </w:p>
    <w:p w:rsidR="0075087D" w:rsidRDefault="0075087D" w:rsidP="006A6CE2">
      <w:pPr>
        <w:rPr>
          <w:b/>
        </w:rPr>
      </w:pPr>
      <w:r>
        <w:rPr>
          <w:b/>
        </w:rPr>
        <w:t>1.</w:t>
      </w:r>
    </w:p>
    <w:p w:rsidR="0075087D" w:rsidRDefault="0075087D" w:rsidP="006A6CE2">
      <w:pPr>
        <w:rPr>
          <w:b/>
        </w:rPr>
      </w:pPr>
    </w:p>
    <w:p w:rsidR="0075087D" w:rsidRDefault="0075087D" w:rsidP="006A6CE2">
      <w:pPr>
        <w:rPr>
          <w:b/>
        </w:rPr>
      </w:pPr>
    </w:p>
    <w:p w:rsidR="0075087D" w:rsidRDefault="0075087D" w:rsidP="006A6CE2">
      <w:pPr>
        <w:rPr>
          <w:b/>
        </w:rPr>
      </w:pPr>
      <w:r>
        <w:rPr>
          <w:b/>
        </w:rPr>
        <w:t>2.</w:t>
      </w:r>
    </w:p>
    <w:p w:rsidR="0075087D" w:rsidRDefault="0075087D" w:rsidP="006A6CE2">
      <w:pPr>
        <w:rPr>
          <w:b/>
        </w:rPr>
      </w:pPr>
    </w:p>
    <w:p w:rsidR="0075087D" w:rsidRDefault="0075087D" w:rsidP="006A6CE2">
      <w:pPr>
        <w:rPr>
          <w:b/>
        </w:rPr>
      </w:pPr>
    </w:p>
    <w:p w:rsidR="0075087D" w:rsidRDefault="0075087D" w:rsidP="006A6CE2">
      <w:pPr>
        <w:rPr>
          <w:b/>
        </w:rPr>
      </w:pPr>
      <w:r>
        <w:rPr>
          <w:b/>
        </w:rPr>
        <w:t>3.</w:t>
      </w:r>
    </w:p>
    <w:p w:rsidR="0075087D" w:rsidRDefault="0075087D" w:rsidP="006A6CE2">
      <w:pPr>
        <w:rPr>
          <w:b/>
        </w:rPr>
      </w:pPr>
    </w:p>
    <w:p w:rsidR="0075087D" w:rsidRDefault="0075087D" w:rsidP="006A6CE2">
      <w:pPr>
        <w:rPr>
          <w:b/>
        </w:rPr>
      </w:pPr>
    </w:p>
    <w:p w:rsidR="0075087D" w:rsidRDefault="0075087D" w:rsidP="006A6CE2">
      <w:r>
        <w:t xml:space="preserve">When </w:t>
      </w:r>
      <w:proofErr w:type="gramStart"/>
      <w:r>
        <w:t>The</w:t>
      </w:r>
      <w:proofErr w:type="gramEnd"/>
      <w:r>
        <w:t xml:space="preserve"> Observer uses twitter to share news, what are the features offered by online technology that are not available to the print newspaper?</w:t>
      </w: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6A6CE2" w:rsidRPr="006A6CE2" w:rsidRDefault="006A6CE2" w:rsidP="006A6CE2">
      <w:pPr>
        <w:rPr>
          <w:b/>
        </w:rPr>
      </w:pPr>
    </w:p>
    <w:p w:rsidR="0075087D" w:rsidRPr="0075087D" w:rsidRDefault="0075087D" w:rsidP="006A6CE2">
      <w:pPr>
        <w:rPr>
          <w:sz w:val="24"/>
        </w:rPr>
      </w:pPr>
      <w:r w:rsidRPr="0075087D">
        <w:rPr>
          <w:sz w:val="24"/>
        </w:rPr>
        <w:lastRenderedPageBreak/>
        <w:t>What is participatory culture?</w:t>
      </w:r>
    </w:p>
    <w:p w:rsidR="0075087D" w:rsidRDefault="0075087D" w:rsidP="006A6CE2">
      <w:pPr>
        <w:rPr>
          <w:sz w:val="24"/>
        </w:rPr>
      </w:pPr>
    </w:p>
    <w:p w:rsidR="0075087D" w:rsidRPr="0075087D" w:rsidRDefault="0075087D" w:rsidP="006A6CE2">
      <w:pPr>
        <w:rPr>
          <w:sz w:val="24"/>
        </w:rPr>
      </w:pPr>
    </w:p>
    <w:p w:rsidR="0075087D" w:rsidRPr="0075087D" w:rsidRDefault="0075087D" w:rsidP="006A6CE2">
      <w:pPr>
        <w:rPr>
          <w:sz w:val="24"/>
        </w:rPr>
      </w:pPr>
      <w:r w:rsidRPr="0075087D">
        <w:rPr>
          <w:sz w:val="24"/>
        </w:rPr>
        <w:t>How does online news encourage this?</w:t>
      </w:r>
    </w:p>
    <w:p w:rsidR="0075087D" w:rsidRDefault="0075087D" w:rsidP="006A6CE2">
      <w:pPr>
        <w:rPr>
          <w:b/>
          <w:sz w:val="24"/>
          <w:u w:val="single"/>
        </w:rPr>
      </w:pPr>
    </w:p>
    <w:p w:rsidR="0075087D" w:rsidRDefault="0075087D" w:rsidP="006A6CE2">
      <w:pPr>
        <w:rPr>
          <w:b/>
          <w:sz w:val="24"/>
          <w:u w:val="single"/>
        </w:rPr>
      </w:pPr>
    </w:p>
    <w:p w:rsidR="0075087D" w:rsidRDefault="0075087D" w:rsidP="006A6CE2">
      <w:pPr>
        <w:rPr>
          <w:b/>
          <w:sz w:val="24"/>
          <w:u w:val="single"/>
        </w:rPr>
      </w:pPr>
      <w:r>
        <w:rPr>
          <w:b/>
          <w:sz w:val="24"/>
          <w:u w:val="single"/>
        </w:rPr>
        <w:t>How can online news create representations? Analyse this example of a tweet to answer this question:</w:t>
      </w:r>
    </w:p>
    <w:p w:rsidR="0075087D" w:rsidRDefault="0075087D" w:rsidP="006A6CE2">
      <w:pPr>
        <w:rPr>
          <w:b/>
          <w:sz w:val="24"/>
          <w:u w:val="single"/>
        </w:rPr>
      </w:pPr>
    </w:p>
    <w:p w:rsidR="0075087D" w:rsidRDefault="0075087D" w:rsidP="006A6CE2">
      <w:pPr>
        <w:rPr>
          <w:b/>
          <w:sz w:val="24"/>
          <w:u w:val="single"/>
        </w:rPr>
      </w:pPr>
      <w:r>
        <w:rPr>
          <w:noProof/>
        </w:rPr>
        <w:drawing>
          <wp:inline distT="0" distB="0" distL="0" distR="0" wp14:anchorId="68821E23" wp14:editId="296435C7">
            <wp:extent cx="3070404" cy="4238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0211" cy="4252163"/>
                    </a:xfrm>
                    <a:prstGeom prst="rect">
                      <a:avLst/>
                    </a:prstGeom>
                  </pic:spPr>
                </pic:pic>
              </a:graphicData>
            </a:graphic>
          </wp:inline>
        </w:drawing>
      </w:r>
    </w:p>
    <w:p w:rsidR="0075087D" w:rsidRDefault="0075087D" w:rsidP="006A6CE2">
      <w:pPr>
        <w:rPr>
          <w:b/>
          <w:sz w:val="24"/>
          <w:u w:val="single"/>
        </w:rPr>
      </w:pPr>
    </w:p>
    <w:p w:rsidR="0075087D" w:rsidRDefault="0075087D" w:rsidP="006A6CE2">
      <w:pPr>
        <w:rPr>
          <w:b/>
          <w:sz w:val="24"/>
          <w:u w:val="single"/>
        </w:rPr>
      </w:pPr>
    </w:p>
    <w:p w:rsidR="0075087D" w:rsidRDefault="0075087D" w:rsidP="006A6CE2">
      <w:pPr>
        <w:rPr>
          <w:b/>
          <w:sz w:val="24"/>
          <w:u w:val="single"/>
        </w:rPr>
      </w:pPr>
    </w:p>
    <w:p w:rsidR="0075087D" w:rsidRDefault="0075087D" w:rsidP="006A6CE2">
      <w:pPr>
        <w:rPr>
          <w:b/>
          <w:sz w:val="24"/>
          <w:u w:val="single"/>
        </w:rPr>
      </w:pPr>
    </w:p>
    <w:p w:rsidR="0075087D" w:rsidRDefault="0075087D" w:rsidP="006A6CE2">
      <w:pPr>
        <w:rPr>
          <w:b/>
          <w:sz w:val="24"/>
          <w:u w:val="single"/>
        </w:rPr>
      </w:pPr>
    </w:p>
    <w:p w:rsidR="006A6CE2" w:rsidRPr="0075087D" w:rsidRDefault="006A6CE2" w:rsidP="006A6CE2">
      <w:pPr>
        <w:rPr>
          <w:b/>
          <w:sz w:val="24"/>
          <w:u w:val="single"/>
        </w:rPr>
      </w:pPr>
      <w:r w:rsidRPr="0075087D">
        <w:rPr>
          <w:b/>
          <w:sz w:val="24"/>
          <w:u w:val="single"/>
        </w:rPr>
        <w:lastRenderedPageBreak/>
        <w:t>Contemporary news = 2 contemporary Observer front Covers, One complete contemporary print edition of The Observer</w:t>
      </w:r>
    </w:p>
    <w:p w:rsidR="0075087D" w:rsidRPr="0075087D" w:rsidRDefault="0075087D" w:rsidP="006A6CE2">
      <w:r w:rsidRPr="0075087D">
        <w:t>What are the conventions of a print broadsheet paper?</w:t>
      </w: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75087D">
      <w:r w:rsidRPr="0075087D">
        <w:t xml:space="preserve">What are the conventions of a print </w:t>
      </w:r>
      <w:r>
        <w:t>tabloid</w:t>
      </w:r>
      <w:r w:rsidRPr="0075087D">
        <w:t xml:space="preserve"> paper?</w:t>
      </w:r>
    </w:p>
    <w:p w:rsidR="0075087D" w:rsidRDefault="0075087D" w:rsidP="0075087D"/>
    <w:p w:rsidR="0075087D" w:rsidRDefault="0075087D" w:rsidP="0075087D"/>
    <w:p w:rsidR="0075087D" w:rsidRDefault="0075087D" w:rsidP="0075087D"/>
    <w:p w:rsidR="0075087D" w:rsidRDefault="0075087D" w:rsidP="0075087D"/>
    <w:p w:rsidR="0075087D" w:rsidRDefault="0075087D" w:rsidP="0075087D"/>
    <w:p w:rsidR="0075087D" w:rsidRDefault="0075087D" w:rsidP="0075087D"/>
    <w:p w:rsidR="0075087D" w:rsidRPr="0075087D" w:rsidRDefault="0075087D" w:rsidP="0075087D">
      <w:r>
        <w:t>Which is The Observer classed as and why?</w:t>
      </w: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pPr>
        <w:rPr>
          <w:b/>
        </w:rPr>
      </w:pPr>
    </w:p>
    <w:p w:rsidR="0075087D" w:rsidRDefault="0075087D" w:rsidP="006A6CE2">
      <w:r>
        <w:t>Identify the trust that owns the Observer newspaper:</w:t>
      </w:r>
    </w:p>
    <w:p w:rsidR="0075087D" w:rsidRDefault="0075087D" w:rsidP="006A6CE2"/>
    <w:p w:rsidR="0075087D" w:rsidRDefault="0075087D" w:rsidP="006A6CE2">
      <w:pPr>
        <w:rPr>
          <w:b/>
        </w:rPr>
      </w:pPr>
    </w:p>
    <w:p w:rsidR="006A6CE2" w:rsidRDefault="0075087D" w:rsidP="006A6CE2">
      <w:r>
        <w:t>W</w:t>
      </w:r>
      <w:r w:rsidR="006A6CE2">
        <w:t>ho is allowed to set up and run a newspaper in a country with a free press?</w:t>
      </w:r>
    </w:p>
    <w:p w:rsidR="0075087D" w:rsidRDefault="0075087D" w:rsidP="006A6CE2"/>
    <w:p w:rsidR="0075087D" w:rsidRDefault="0075087D" w:rsidP="006A6CE2"/>
    <w:p w:rsidR="0075087D" w:rsidRDefault="0075087D" w:rsidP="006A6CE2">
      <w:r>
        <w:t>Identify the word that describes the way newspapers increasingly operate on a world-wide scale:</w:t>
      </w:r>
    </w:p>
    <w:p w:rsidR="0075087D" w:rsidRDefault="0075087D" w:rsidP="006A6CE2"/>
    <w:p w:rsidR="006A6CE2" w:rsidRDefault="006A6CE2" w:rsidP="006A6CE2">
      <w:pPr>
        <w:rPr>
          <w:b/>
        </w:rPr>
      </w:pPr>
    </w:p>
    <w:p w:rsidR="0075087D" w:rsidRDefault="0075087D" w:rsidP="006A6CE2"/>
    <w:p w:rsidR="006A6CE2" w:rsidRDefault="006A6CE2" w:rsidP="006A6CE2">
      <w:r>
        <w:lastRenderedPageBreak/>
        <w:t>Explain one advantage for a newspaper of each of the following:</w:t>
      </w:r>
    </w:p>
    <w:p w:rsidR="006A6CE2" w:rsidRDefault="006A6CE2" w:rsidP="006A6CE2">
      <w:r>
        <w:t xml:space="preserve"> • publishing in print </w:t>
      </w:r>
    </w:p>
    <w:p w:rsidR="006A6CE2" w:rsidRDefault="006A6CE2" w:rsidP="006A6CE2"/>
    <w:p w:rsidR="006A6CE2" w:rsidRDefault="006A6CE2" w:rsidP="006A6CE2"/>
    <w:p w:rsidR="006A6CE2" w:rsidRDefault="006A6CE2" w:rsidP="006A6CE2"/>
    <w:p w:rsidR="006A6CE2" w:rsidRDefault="006A6CE2" w:rsidP="006A6CE2">
      <w:r>
        <w:t>• publishing online only</w:t>
      </w:r>
    </w:p>
    <w:p w:rsidR="006A6CE2" w:rsidRDefault="006A6CE2" w:rsidP="006A6CE2">
      <w:pPr>
        <w:rPr>
          <w:b/>
        </w:rPr>
      </w:pPr>
    </w:p>
    <w:p w:rsidR="0075087D" w:rsidRDefault="0075087D" w:rsidP="006A6CE2">
      <w:pPr>
        <w:rPr>
          <w:b/>
        </w:rPr>
      </w:pPr>
    </w:p>
    <w:p w:rsidR="006A6CE2" w:rsidRPr="006A6CE2" w:rsidRDefault="006A6CE2" w:rsidP="006A6CE2"/>
    <w:p w:rsidR="0075087D" w:rsidRDefault="0075087D" w:rsidP="006A6CE2"/>
    <w:p w:rsidR="006A6CE2" w:rsidRDefault="006A6CE2" w:rsidP="006A6CE2">
      <w:r w:rsidRPr="006A6CE2">
        <w:t>What are the political and social contexts of The Observer?</w:t>
      </w:r>
    </w:p>
    <w:p w:rsidR="006A6CE2" w:rsidRDefault="006A6CE2" w:rsidP="006A6CE2"/>
    <w:p w:rsidR="006A6CE2" w:rsidRDefault="006A6CE2" w:rsidP="006A6CE2"/>
    <w:p w:rsidR="0075087D" w:rsidRDefault="0075087D" w:rsidP="006A6CE2"/>
    <w:p w:rsidR="0075087D" w:rsidRDefault="0075087D" w:rsidP="006A6CE2"/>
    <w:p w:rsidR="006A6CE2" w:rsidRDefault="006A6CE2" w:rsidP="006A6CE2"/>
    <w:p w:rsidR="006A6CE2" w:rsidRDefault="006A6CE2" w:rsidP="006A6CE2"/>
    <w:p w:rsidR="006A6CE2" w:rsidRDefault="006A6CE2" w:rsidP="006A6CE2"/>
    <w:p w:rsidR="006A6CE2" w:rsidRDefault="006A6CE2" w:rsidP="006A6CE2">
      <w:r>
        <w:t xml:space="preserve">How does The Observer reflect British culture? </w:t>
      </w:r>
    </w:p>
    <w:p w:rsidR="006A6CE2" w:rsidRDefault="006A6CE2" w:rsidP="006A6CE2"/>
    <w:p w:rsidR="006A6CE2" w:rsidRDefault="006A6CE2" w:rsidP="006A6CE2"/>
    <w:p w:rsidR="0075087D" w:rsidRDefault="0075087D" w:rsidP="006A6CE2"/>
    <w:p w:rsidR="006A6CE2" w:rsidRDefault="006A6CE2" w:rsidP="006A6CE2"/>
    <w:p w:rsidR="006A6CE2" w:rsidRPr="006A6CE2" w:rsidRDefault="006A6CE2" w:rsidP="006A6CE2">
      <w:r>
        <w:t>Which demographic of people are most likely to buy The Observer</w:t>
      </w:r>
      <w:r w:rsidR="0075087D">
        <w:t xml:space="preserve"> and why</w:t>
      </w:r>
      <w:r>
        <w:t xml:space="preserve">? </w:t>
      </w:r>
    </w:p>
    <w:p w:rsidR="006A6CE2" w:rsidRDefault="006A6CE2" w:rsidP="006A6CE2">
      <w:pPr>
        <w:rPr>
          <w:b/>
        </w:rPr>
      </w:pPr>
    </w:p>
    <w:p w:rsidR="006A6CE2" w:rsidRDefault="006A6CE2" w:rsidP="006A6CE2">
      <w:pPr>
        <w:rPr>
          <w:b/>
        </w:rPr>
      </w:pPr>
    </w:p>
    <w:p w:rsidR="006A6CE2" w:rsidRPr="0075087D" w:rsidRDefault="006A6CE2" w:rsidP="006A6CE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252DE6" w:rsidP="008B70F2">
      <w:pPr>
        <w:rPr>
          <w:b/>
          <w:sz w:val="24"/>
          <w:u w:val="single"/>
        </w:rPr>
      </w:pPr>
      <w:r>
        <w:rPr>
          <w:b/>
          <w:sz w:val="24"/>
          <w:u w:val="single"/>
        </w:rPr>
        <w:lastRenderedPageBreak/>
        <w:t>Use this front cover to practice retrieval of the following questions on contemporary Print News:</w:t>
      </w:r>
    </w:p>
    <w:p w:rsidR="0075087D" w:rsidRPr="00252DE6" w:rsidRDefault="00252DE6" w:rsidP="00252DE6">
      <w:pPr>
        <w:pStyle w:val="ListParagraph"/>
        <w:numPr>
          <w:ilvl w:val="0"/>
          <w:numId w:val="7"/>
        </w:numPr>
        <w:rPr>
          <w:b/>
          <w:sz w:val="24"/>
          <w:u w:val="single"/>
        </w:rPr>
      </w:pPr>
      <w:r>
        <w:t xml:space="preserve">How far does the media language in </w:t>
      </w:r>
      <w:r>
        <w:t>the e</w:t>
      </w:r>
      <w:r>
        <w:t>xtract, the front page of The Observer, reflect genre conventions?</w:t>
      </w:r>
    </w:p>
    <w:p w:rsidR="00252DE6" w:rsidRPr="00252DE6" w:rsidRDefault="00252DE6" w:rsidP="00252DE6">
      <w:pPr>
        <w:pStyle w:val="ListParagraph"/>
        <w:numPr>
          <w:ilvl w:val="0"/>
          <w:numId w:val="7"/>
        </w:numPr>
        <w:rPr>
          <w:b/>
          <w:sz w:val="24"/>
          <w:u w:val="single"/>
        </w:rPr>
      </w:pPr>
      <w:r>
        <w:t>Analyse the representations of social groups in the extract, the front page of The Observer. Give two examples from the extract</w:t>
      </w:r>
      <w:r>
        <w:t>.</w:t>
      </w:r>
    </w:p>
    <w:p w:rsidR="00252DE6" w:rsidRPr="00252DE6" w:rsidRDefault="00252DE6" w:rsidP="00252DE6">
      <w:pPr>
        <w:pStyle w:val="ListParagraph"/>
        <w:numPr>
          <w:ilvl w:val="0"/>
          <w:numId w:val="7"/>
        </w:numPr>
        <w:rPr>
          <w:b/>
          <w:sz w:val="24"/>
          <w:u w:val="single"/>
        </w:rPr>
      </w:pPr>
      <w:r>
        <w:t xml:space="preserve">How far does the </w:t>
      </w:r>
      <w:r>
        <w:t xml:space="preserve">front cover </w:t>
      </w:r>
      <w:r>
        <w:t>of the Observer in</w:t>
      </w:r>
      <w:r>
        <w:t xml:space="preserve"> the</w:t>
      </w:r>
      <w:r>
        <w:t xml:space="preserve"> </w:t>
      </w:r>
      <w:proofErr w:type="gramStart"/>
      <w:r>
        <w:t>extract  reflect</w:t>
      </w:r>
      <w:proofErr w:type="gramEnd"/>
      <w:r>
        <w:t xml:space="preserve"> its political, social and cultural contexts?</w:t>
      </w:r>
    </w:p>
    <w:p w:rsidR="0075087D" w:rsidRDefault="00252DE6" w:rsidP="008B70F2">
      <w:pPr>
        <w:rPr>
          <w:b/>
          <w:sz w:val="24"/>
          <w:u w:val="single"/>
        </w:rPr>
      </w:pPr>
      <w:r>
        <w:rPr>
          <w:b/>
          <w:sz w:val="24"/>
          <w:u w:val="single"/>
        </w:rPr>
        <w:t>Answer these questions one the following pages</w:t>
      </w:r>
    </w:p>
    <w:p w:rsidR="0075087D" w:rsidRDefault="0075087D" w:rsidP="008B70F2">
      <w:pPr>
        <w:rPr>
          <w:b/>
          <w:sz w:val="24"/>
          <w:u w:val="single"/>
        </w:rPr>
      </w:pPr>
      <w:r w:rsidRPr="0075087D">
        <w:drawing>
          <wp:inline distT="0" distB="0" distL="0" distR="0" wp14:anchorId="2F734081" wp14:editId="53C30890">
            <wp:extent cx="5429250" cy="673435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9936" cy="6760018"/>
                    </a:xfrm>
                    <a:prstGeom prst="rect">
                      <a:avLst/>
                    </a:prstGeom>
                  </pic:spPr>
                </pic:pic>
              </a:graphicData>
            </a:graphic>
          </wp:inline>
        </w:drawing>
      </w:r>
    </w:p>
    <w:p w:rsidR="00252DE6" w:rsidRPr="00252DE6" w:rsidRDefault="00252DE6" w:rsidP="00252DE6">
      <w:pPr>
        <w:pStyle w:val="ListParagraph"/>
        <w:numPr>
          <w:ilvl w:val="0"/>
          <w:numId w:val="8"/>
        </w:numPr>
        <w:rPr>
          <w:b/>
          <w:sz w:val="24"/>
          <w:u w:val="single"/>
        </w:rPr>
      </w:pPr>
      <w:r>
        <w:lastRenderedPageBreak/>
        <w:t>How far does the media language in the extract, the front page of The Observer, reflect genre conventions?</w:t>
      </w:r>
    </w:p>
    <w:p w:rsidR="0075087D" w:rsidRDefault="0075087D"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75087D" w:rsidRDefault="0075087D" w:rsidP="008B70F2">
      <w:pPr>
        <w:rPr>
          <w:b/>
          <w:sz w:val="24"/>
          <w:u w:val="single"/>
        </w:rPr>
      </w:pPr>
    </w:p>
    <w:p w:rsidR="00252DE6" w:rsidRPr="00252DE6" w:rsidRDefault="00252DE6" w:rsidP="00252DE6">
      <w:pPr>
        <w:pStyle w:val="ListParagraph"/>
        <w:numPr>
          <w:ilvl w:val="0"/>
          <w:numId w:val="8"/>
        </w:numPr>
        <w:rPr>
          <w:b/>
          <w:sz w:val="24"/>
          <w:u w:val="single"/>
        </w:rPr>
      </w:pPr>
      <w:r>
        <w:lastRenderedPageBreak/>
        <w:t>Analyse the representations of social groups in the extract, the front page of The Observer. Give two examples from the extract.</w:t>
      </w: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Default="00252DE6" w:rsidP="00252DE6">
      <w:pPr>
        <w:rPr>
          <w:b/>
          <w:sz w:val="24"/>
          <w:u w:val="single"/>
        </w:rPr>
      </w:pPr>
    </w:p>
    <w:p w:rsidR="00252DE6" w:rsidRPr="00252DE6" w:rsidRDefault="00252DE6" w:rsidP="00252DE6">
      <w:pPr>
        <w:rPr>
          <w:b/>
          <w:sz w:val="24"/>
          <w:u w:val="single"/>
        </w:rPr>
      </w:pPr>
    </w:p>
    <w:p w:rsidR="00252DE6" w:rsidRPr="00252DE6" w:rsidRDefault="00252DE6" w:rsidP="00252DE6">
      <w:pPr>
        <w:pStyle w:val="ListParagraph"/>
        <w:numPr>
          <w:ilvl w:val="0"/>
          <w:numId w:val="8"/>
        </w:numPr>
        <w:rPr>
          <w:b/>
          <w:sz w:val="24"/>
          <w:u w:val="single"/>
        </w:rPr>
      </w:pPr>
      <w:r>
        <w:lastRenderedPageBreak/>
        <w:t xml:space="preserve">How far does the front cover of the Observer in the </w:t>
      </w:r>
      <w:proofErr w:type="gramStart"/>
      <w:r>
        <w:t>extract  reflect</w:t>
      </w:r>
      <w:proofErr w:type="gramEnd"/>
      <w:r>
        <w:t xml:space="preserve"> its political, social and cultural contexts?</w:t>
      </w: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75087D" w:rsidRDefault="0075087D"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52DE6" w:rsidRDefault="00252DE6" w:rsidP="008B70F2">
      <w:pPr>
        <w:rPr>
          <w:b/>
          <w:sz w:val="24"/>
          <w:u w:val="single"/>
        </w:rPr>
      </w:pPr>
    </w:p>
    <w:p w:rsidR="002C1847" w:rsidRPr="0075087D" w:rsidRDefault="006A6CE2" w:rsidP="008B70F2">
      <w:pPr>
        <w:rPr>
          <w:b/>
          <w:sz w:val="24"/>
          <w:u w:val="single"/>
        </w:rPr>
      </w:pPr>
      <w:r w:rsidRPr="0075087D">
        <w:rPr>
          <w:b/>
          <w:sz w:val="24"/>
          <w:u w:val="single"/>
        </w:rPr>
        <w:lastRenderedPageBreak/>
        <w:t>Historical news = 3 historical news front covers, set by the exam board:</w:t>
      </w:r>
    </w:p>
    <w:p w:rsidR="006A6CE2" w:rsidRDefault="006A6CE2" w:rsidP="008B70F2">
      <w:pPr>
        <w:rPr>
          <w:sz w:val="24"/>
        </w:rPr>
      </w:pPr>
      <w:r>
        <w:rPr>
          <w:sz w:val="24"/>
        </w:rPr>
        <w:t>Recall a headline from each of our front covers:</w:t>
      </w:r>
    </w:p>
    <w:p w:rsidR="006A6CE2" w:rsidRDefault="006A6CE2" w:rsidP="006A6CE2">
      <w:pPr>
        <w:pStyle w:val="ListParagraph"/>
        <w:numPr>
          <w:ilvl w:val="0"/>
          <w:numId w:val="5"/>
        </w:numPr>
        <w:rPr>
          <w:b/>
        </w:rPr>
      </w:pPr>
      <w:r w:rsidRPr="006A6CE2">
        <w:rPr>
          <w:b/>
        </w:rPr>
        <w:t>The Observer 30 October 1966</w:t>
      </w:r>
    </w:p>
    <w:p w:rsidR="006A6CE2" w:rsidRDefault="006A6CE2" w:rsidP="006A6CE2">
      <w:pPr>
        <w:pStyle w:val="ListParagraph"/>
        <w:rPr>
          <w:b/>
        </w:rPr>
      </w:pPr>
    </w:p>
    <w:p w:rsidR="006A6CE2" w:rsidRDefault="006A6CE2" w:rsidP="006A6CE2">
      <w:pPr>
        <w:pStyle w:val="ListParagraph"/>
        <w:rPr>
          <w:b/>
        </w:rPr>
      </w:pPr>
    </w:p>
    <w:p w:rsidR="006A6CE2" w:rsidRDefault="006A6CE2" w:rsidP="006A6CE2">
      <w:pPr>
        <w:pStyle w:val="ListParagraph"/>
        <w:rPr>
          <w:b/>
        </w:rPr>
      </w:pPr>
    </w:p>
    <w:p w:rsidR="006A6CE2" w:rsidRPr="006A6CE2" w:rsidRDefault="006A6CE2" w:rsidP="006A6CE2">
      <w:pPr>
        <w:pStyle w:val="ListParagraph"/>
        <w:rPr>
          <w:b/>
        </w:rPr>
      </w:pPr>
    </w:p>
    <w:p w:rsidR="006A6CE2" w:rsidRDefault="006A6CE2" w:rsidP="006A6CE2">
      <w:pPr>
        <w:pStyle w:val="ListParagraph"/>
        <w:numPr>
          <w:ilvl w:val="0"/>
          <w:numId w:val="5"/>
        </w:numPr>
        <w:rPr>
          <w:b/>
        </w:rPr>
      </w:pPr>
      <w:r w:rsidRPr="006A6CE2">
        <w:rPr>
          <w:b/>
        </w:rPr>
        <w:t>The Observer 6 November 1966</w:t>
      </w:r>
    </w:p>
    <w:p w:rsidR="006A6CE2" w:rsidRDefault="006A6CE2" w:rsidP="006A6CE2">
      <w:pPr>
        <w:pStyle w:val="ListParagraph"/>
        <w:rPr>
          <w:b/>
        </w:rPr>
      </w:pPr>
    </w:p>
    <w:p w:rsidR="006A6CE2" w:rsidRDefault="006A6CE2" w:rsidP="006A6CE2">
      <w:pPr>
        <w:ind w:left="360"/>
        <w:rPr>
          <w:b/>
        </w:rPr>
      </w:pPr>
    </w:p>
    <w:p w:rsidR="006A6CE2" w:rsidRPr="006A6CE2" w:rsidRDefault="006A6CE2" w:rsidP="006A6CE2">
      <w:pPr>
        <w:ind w:left="360"/>
        <w:rPr>
          <w:b/>
        </w:rPr>
      </w:pPr>
    </w:p>
    <w:p w:rsidR="006A6CE2" w:rsidRDefault="006A6CE2" w:rsidP="006A6CE2">
      <w:pPr>
        <w:pStyle w:val="ListParagraph"/>
        <w:numPr>
          <w:ilvl w:val="0"/>
          <w:numId w:val="5"/>
        </w:numPr>
        <w:rPr>
          <w:b/>
        </w:rPr>
      </w:pPr>
      <w:r w:rsidRPr="006A6CE2">
        <w:rPr>
          <w:b/>
        </w:rPr>
        <w:t>The Observer 20 October 1968</w:t>
      </w:r>
    </w:p>
    <w:p w:rsidR="006A6CE2" w:rsidRPr="006A6CE2" w:rsidRDefault="006A6CE2" w:rsidP="006A6CE2">
      <w:pPr>
        <w:pStyle w:val="ListParagraph"/>
        <w:rPr>
          <w:b/>
        </w:rPr>
      </w:pPr>
    </w:p>
    <w:p w:rsidR="006A6CE2" w:rsidRDefault="006A6CE2" w:rsidP="008B70F2">
      <w:pPr>
        <w:rPr>
          <w:sz w:val="24"/>
        </w:rPr>
      </w:pPr>
    </w:p>
    <w:p w:rsidR="006A6CE2" w:rsidRDefault="006A6CE2" w:rsidP="008B70F2">
      <w:pPr>
        <w:rPr>
          <w:sz w:val="24"/>
        </w:rPr>
      </w:pPr>
    </w:p>
    <w:p w:rsidR="006A6CE2" w:rsidRDefault="006A6CE2" w:rsidP="006A6CE2">
      <w:pPr>
        <w:rPr>
          <w:sz w:val="24"/>
        </w:rPr>
      </w:pPr>
      <w:r>
        <w:rPr>
          <w:sz w:val="24"/>
        </w:rPr>
        <w:t>Recall an image from each of our front covers:</w:t>
      </w:r>
    </w:p>
    <w:p w:rsidR="006A6CE2" w:rsidRDefault="006A6CE2" w:rsidP="006A6CE2">
      <w:pPr>
        <w:pStyle w:val="ListParagraph"/>
        <w:numPr>
          <w:ilvl w:val="0"/>
          <w:numId w:val="6"/>
        </w:numPr>
        <w:rPr>
          <w:b/>
        </w:rPr>
      </w:pPr>
      <w:r w:rsidRPr="006A6CE2">
        <w:rPr>
          <w:b/>
        </w:rPr>
        <w:t>The Observer 30 October 1966</w:t>
      </w:r>
    </w:p>
    <w:p w:rsidR="006A6CE2" w:rsidRDefault="006A6CE2" w:rsidP="006A6CE2">
      <w:pPr>
        <w:pStyle w:val="ListParagraph"/>
        <w:rPr>
          <w:b/>
        </w:rPr>
      </w:pPr>
    </w:p>
    <w:p w:rsidR="006A6CE2" w:rsidRDefault="006A6CE2" w:rsidP="006A6CE2">
      <w:pPr>
        <w:pStyle w:val="ListParagraph"/>
        <w:rPr>
          <w:b/>
        </w:rPr>
      </w:pPr>
    </w:p>
    <w:p w:rsidR="006A6CE2" w:rsidRPr="006A6CE2" w:rsidRDefault="006A6CE2" w:rsidP="006A6CE2">
      <w:pPr>
        <w:pStyle w:val="ListParagraph"/>
        <w:rPr>
          <w:b/>
        </w:rPr>
      </w:pPr>
    </w:p>
    <w:p w:rsidR="006A6CE2" w:rsidRDefault="006A6CE2" w:rsidP="006A6CE2">
      <w:pPr>
        <w:pStyle w:val="ListParagraph"/>
        <w:numPr>
          <w:ilvl w:val="0"/>
          <w:numId w:val="6"/>
        </w:numPr>
        <w:rPr>
          <w:b/>
        </w:rPr>
      </w:pPr>
      <w:r w:rsidRPr="006A6CE2">
        <w:rPr>
          <w:b/>
        </w:rPr>
        <w:t>The Observer 6 November 1966</w:t>
      </w:r>
    </w:p>
    <w:p w:rsidR="006A6CE2" w:rsidRDefault="006A6CE2" w:rsidP="006A6CE2">
      <w:pPr>
        <w:ind w:left="360"/>
        <w:rPr>
          <w:b/>
        </w:rPr>
      </w:pPr>
    </w:p>
    <w:p w:rsidR="006A6CE2" w:rsidRPr="006A6CE2" w:rsidRDefault="006A6CE2" w:rsidP="006A6CE2">
      <w:pPr>
        <w:ind w:left="360"/>
        <w:rPr>
          <w:b/>
        </w:rPr>
      </w:pPr>
    </w:p>
    <w:p w:rsidR="006A6CE2" w:rsidRPr="006A6CE2" w:rsidRDefault="006A6CE2" w:rsidP="006A6CE2">
      <w:pPr>
        <w:pStyle w:val="ListParagraph"/>
        <w:numPr>
          <w:ilvl w:val="0"/>
          <w:numId w:val="6"/>
        </w:numPr>
        <w:rPr>
          <w:b/>
        </w:rPr>
      </w:pPr>
      <w:r w:rsidRPr="006A6CE2">
        <w:rPr>
          <w:b/>
        </w:rPr>
        <w:t>The Observer 20 October 1968</w:t>
      </w:r>
    </w:p>
    <w:p w:rsidR="006A6CE2" w:rsidRDefault="006A6CE2" w:rsidP="008B70F2">
      <w:pPr>
        <w:rPr>
          <w:sz w:val="24"/>
        </w:rPr>
      </w:pPr>
    </w:p>
    <w:p w:rsidR="006A6CE2" w:rsidRDefault="006A6CE2" w:rsidP="008B70F2">
      <w:pPr>
        <w:rPr>
          <w:sz w:val="24"/>
        </w:rPr>
      </w:pPr>
    </w:p>
    <w:p w:rsidR="006A6CE2" w:rsidRDefault="006A6CE2" w:rsidP="008B70F2">
      <w:pPr>
        <w:rPr>
          <w:sz w:val="24"/>
        </w:rPr>
      </w:pPr>
      <w:r>
        <w:rPr>
          <w:sz w:val="24"/>
        </w:rPr>
        <w:t>Give an example of sensationalist language from one of the front covers:</w:t>
      </w:r>
    </w:p>
    <w:p w:rsidR="006A6CE2" w:rsidRDefault="006A6CE2" w:rsidP="008B70F2">
      <w:pPr>
        <w:rPr>
          <w:sz w:val="24"/>
        </w:rPr>
      </w:pPr>
    </w:p>
    <w:p w:rsidR="006A6CE2" w:rsidRDefault="006A6CE2" w:rsidP="008B70F2">
      <w:pPr>
        <w:rPr>
          <w:sz w:val="24"/>
        </w:rPr>
      </w:pPr>
    </w:p>
    <w:p w:rsidR="006A6CE2" w:rsidRDefault="006A6CE2" w:rsidP="008B70F2">
      <w:pPr>
        <w:rPr>
          <w:sz w:val="24"/>
        </w:rPr>
      </w:pPr>
      <w:r>
        <w:rPr>
          <w:sz w:val="24"/>
        </w:rPr>
        <w:t>Give an example of patriotic language from one of our front covers:</w:t>
      </w:r>
    </w:p>
    <w:p w:rsidR="006A6CE2" w:rsidRDefault="006A6CE2" w:rsidP="008B70F2">
      <w:pPr>
        <w:rPr>
          <w:sz w:val="24"/>
        </w:rPr>
      </w:pPr>
    </w:p>
    <w:p w:rsidR="00252DE6" w:rsidRDefault="00252DE6" w:rsidP="008B70F2"/>
    <w:p w:rsidR="00252DE6" w:rsidRDefault="00252DE6" w:rsidP="008B70F2"/>
    <w:p w:rsidR="006A6CE2" w:rsidRDefault="006A6CE2" w:rsidP="008B70F2">
      <w:r>
        <w:lastRenderedPageBreak/>
        <w:t>Create a mind map to reflect how historical contexts influence the representations in newspapers from the 1960s, referring to examples and stories from the papers:</w:t>
      </w: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6A6CE2" w:rsidP="008B70F2">
      <w:pPr>
        <w:rPr>
          <w:sz w:val="24"/>
        </w:rPr>
      </w:pPr>
    </w:p>
    <w:p w:rsidR="006A6CE2" w:rsidRDefault="00252DE6" w:rsidP="008B70F2">
      <w:pPr>
        <w:rPr>
          <w:sz w:val="24"/>
        </w:rPr>
      </w:pPr>
      <w:r w:rsidRPr="006A6CE2">
        <w:rPr>
          <w:sz w:val="24"/>
        </w:rPr>
        <mc:AlternateContent>
          <mc:Choice Requires="wps">
            <w:drawing>
              <wp:anchor distT="0" distB="0" distL="114300" distR="114300" simplePos="0" relativeHeight="251686912" behindDoc="0" locked="0" layoutInCell="1" allowOverlap="1" wp14:anchorId="44555F99" wp14:editId="1A414E8B">
                <wp:simplePos x="0" y="0"/>
                <wp:positionH relativeFrom="column">
                  <wp:posOffset>1294130</wp:posOffset>
                </wp:positionH>
                <wp:positionV relativeFrom="paragraph">
                  <wp:posOffset>165100</wp:posOffset>
                </wp:positionV>
                <wp:extent cx="266700" cy="554355"/>
                <wp:effectExtent l="38100" t="38100" r="19050" b="17145"/>
                <wp:wrapNone/>
                <wp:docPr id="29" name="Straight Arrow Connector 29"/>
                <wp:cNvGraphicFramePr/>
                <a:graphic xmlns:a="http://schemas.openxmlformats.org/drawingml/2006/main">
                  <a:graphicData uri="http://schemas.microsoft.com/office/word/2010/wordprocessingShape">
                    <wps:wsp>
                      <wps:cNvCnPr/>
                      <wps:spPr>
                        <a:xfrm flipH="1" flipV="1">
                          <a:off x="0" y="0"/>
                          <a:ext cx="266700" cy="554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12B7E0" id="_x0000_t32" coordsize="21600,21600" o:spt="32" o:oned="t" path="m,l21600,21600e" filled="f">
                <v:path arrowok="t" fillok="f" o:connecttype="none"/>
                <o:lock v:ext="edit" shapetype="t"/>
              </v:shapetype>
              <v:shape id="Straight Arrow Connector 29" o:spid="_x0000_s1026" type="#_x0000_t32" style="position:absolute;margin-left:101.9pt;margin-top:13pt;width:21pt;height:43.6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" strokecolor="#5b9bd5 [3204]" strokeweight=".5pt">
                <v:stroke endarrow="block" joinstyle="miter"/>
              </v:shape>
            </w:pict>
          </mc:Fallback>
        </mc:AlternateContent>
      </w:r>
      <w:r w:rsidRPr="006A6CE2">
        <w:rPr>
          <w:sz w:val="24"/>
        </w:rPr>
        <mc:AlternateContent>
          <mc:Choice Requires="wps">
            <w:drawing>
              <wp:anchor distT="0" distB="0" distL="114300" distR="114300" simplePos="0" relativeHeight="251684864" behindDoc="0" locked="0" layoutInCell="1" allowOverlap="1" wp14:anchorId="5CB29EE7" wp14:editId="4B86DD15">
                <wp:simplePos x="0" y="0"/>
                <wp:positionH relativeFrom="column">
                  <wp:posOffset>1845945</wp:posOffset>
                </wp:positionH>
                <wp:positionV relativeFrom="paragraph">
                  <wp:posOffset>1041400</wp:posOffset>
                </wp:positionV>
                <wp:extent cx="542925" cy="457200"/>
                <wp:effectExtent l="38100" t="38100" r="28575"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54292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1FAE9" id="Straight Arrow Connector 27" o:spid="_x0000_s1026" type="#_x0000_t32" style="position:absolute;margin-left:145.35pt;margin-top:82pt;width:42.75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" strokecolor="#5b9bd5 [3204]" strokeweight=".5pt">
                <v:stroke endarrow="block" joinstyle="miter"/>
              </v:shape>
            </w:pict>
          </mc:Fallback>
        </mc:AlternateContent>
      </w:r>
      <w:r w:rsidRPr="006A6CE2">
        <w:rPr>
          <w:sz w:val="24"/>
        </w:rPr>
        <mc:AlternateContent>
          <mc:Choice Requires="wps">
            <w:drawing>
              <wp:anchor distT="0" distB="0" distL="114300" distR="114300" simplePos="0" relativeHeight="251685888" behindDoc="0" locked="0" layoutInCell="1" allowOverlap="1" wp14:anchorId="11B52B2E" wp14:editId="6E464E90">
                <wp:simplePos x="0" y="0"/>
                <wp:positionH relativeFrom="column">
                  <wp:posOffset>571500</wp:posOffset>
                </wp:positionH>
                <wp:positionV relativeFrom="paragraph">
                  <wp:posOffset>748665</wp:posOffset>
                </wp:positionV>
                <wp:extent cx="1981200" cy="293370"/>
                <wp:effectExtent l="0" t="0" r="19050" b="11430"/>
                <wp:wrapNone/>
                <wp:docPr id="28" name="Rectangle 28"/>
                <wp:cNvGraphicFramePr/>
                <a:graphic xmlns:a="http://schemas.openxmlformats.org/drawingml/2006/main">
                  <a:graphicData uri="http://schemas.microsoft.com/office/word/2010/wordprocessingShape">
                    <wps:wsp>
                      <wps:cNvSpPr/>
                      <wps:spPr>
                        <a:xfrm>
                          <a:off x="0" y="0"/>
                          <a:ext cx="1981200" cy="29337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5087D" w:rsidRPr="006A6CE2" w:rsidRDefault="0075087D" w:rsidP="006A6CE2">
                            <w:pPr>
                              <w:rPr>
                                <w:b/>
                              </w:rPr>
                            </w:pPr>
                            <w:r w:rsidRPr="006A6CE2">
                              <w:rPr>
                                <w:b/>
                              </w:rPr>
                              <w:t xml:space="preserve">The Observer </w:t>
                            </w:r>
                            <w:r>
                              <w:rPr>
                                <w:b/>
                              </w:rPr>
                              <w:t>30</w:t>
                            </w:r>
                            <w:r w:rsidRPr="006A6CE2">
                              <w:rPr>
                                <w:b/>
                              </w:rPr>
                              <w:t xml:space="preserve"> October 196</w:t>
                            </w:r>
                            <w:r>
                              <w:rPr>
                                <w:b/>
                              </w:rPr>
                              <w:t>6</w:t>
                            </w:r>
                          </w:p>
                          <w:p w:rsidR="0075087D" w:rsidRDefault="0075087D" w:rsidP="006A6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2B2E" id="Rectangle 28" o:spid="_x0000_s1034" style="position:absolute;margin-left:45pt;margin-top:58.95pt;width:156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" fillcolor="#70ad47 [3209]" strokecolor="#375623 [1609]" strokeweight="1pt">
                <v:textbox>
                  <w:txbxContent>
                    <w:p w:rsidR="0075087D" w:rsidRPr="006A6CE2" w:rsidRDefault="0075087D" w:rsidP="006A6CE2">
                      <w:pPr>
                        <w:rPr>
                          <w:b/>
                        </w:rPr>
                      </w:pPr>
                      <w:r w:rsidRPr="006A6CE2">
                        <w:rPr>
                          <w:b/>
                        </w:rPr>
                        <w:t xml:space="preserve">The Observer </w:t>
                      </w:r>
                      <w:r>
                        <w:rPr>
                          <w:b/>
                        </w:rPr>
                        <w:t>30</w:t>
                      </w:r>
                      <w:r w:rsidRPr="006A6CE2">
                        <w:rPr>
                          <w:b/>
                        </w:rPr>
                        <w:t xml:space="preserve"> October 196</w:t>
                      </w:r>
                      <w:r>
                        <w:rPr>
                          <w:b/>
                        </w:rPr>
                        <w:t>6</w:t>
                      </w:r>
                    </w:p>
                    <w:p w:rsidR="0075087D" w:rsidRDefault="0075087D" w:rsidP="006A6CE2">
                      <w:pPr>
                        <w:jc w:val="center"/>
                      </w:pPr>
                    </w:p>
                  </w:txbxContent>
                </v:textbox>
              </v:rect>
            </w:pict>
          </mc:Fallback>
        </mc:AlternateContent>
      </w:r>
      <w:r w:rsidRPr="006A6CE2">
        <w:rPr>
          <w:sz w:val="24"/>
        </w:rPr>
        <mc:AlternateContent>
          <mc:Choice Requires="wps">
            <w:drawing>
              <wp:anchor distT="0" distB="0" distL="114300" distR="114300" simplePos="0" relativeHeight="251681792" behindDoc="0" locked="0" layoutInCell="1" allowOverlap="1" wp14:anchorId="39C24BB6" wp14:editId="6DDF458E">
                <wp:simplePos x="0" y="0"/>
                <wp:positionH relativeFrom="column">
                  <wp:posOffset>3408045</wp:posOffset>
                </wp:positionH>
                <wp:positionV relativeFrom="paragraph">
                  <wp:posOffset>2794000</wp:posOffset>
                </wp:positionV>
                <wp:extent cx="2105025" cy="293370"/>
                <wp:effectExtent l="0" t="0" r="28575" b="11430"/>
                <wp:wrapNone/>
                <wp:docPr id="25" name="Rectangle 25"/>
                <wp:cNvGraphicFramePr/>
                <a:graphic xmlns:a="http://schemas.openxmlformats.org/drawingml/2006/main">
                  <a:graphicData uri="http://schemas.microsoft.com/office/word/2010/wordprocessingShape">
                    <wps:wsp>
                      <wps:cNvSpPr/>
                      <wps:spPr>
                        <a:xfrm>
                          <a:off x="0" y="0"/>
                          <a:ext cx="2105025" cy="29337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5087D" w:rsidRPr="006A6CE2" w:rsidRDefault="0075087D" w:rsidP="006A6CE2">
                            <w:pPr>
                              <w:rPr>
                                <w:b/>
                              </w:rPr>
                            </w:pPr>
                            <w:r w:rsidRPr="006A6CE2">
                              <w:rPr>
                                <w:b/>
                              </w:rPr>
                              <w:t>The Observer 6 November 1966</w:t>
                            </w:r>
                          </w:p>
                          <w:p w:rsidR="0075087D" w:rsidRDefault="0075087D" w:rsidP="006A6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4BB6" id="Rectangle 25" o:spid="_x0000_s1035" style="position:absolute;margin-left:268.35pt;margin-top:220pt;width:165.75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" fillcolor="#70ad47 [3209]" strokecolor="#375623 [1609]" strokeweight="1pt">
                <v:textbox>
                  <w:txbxContent>
                    <w:p w:rsidR="0075087D" w:rsidRPr="006A6CE2" w:rsidRDefault="0075087D" w:rsidP="006A6CE2">
                      <w:pPr>
                        <w:rPr>
                          <w:b/>
                        </w:rPr>
                      </w:pPr>
                      <w:r w:rsidRPr="006A6CE2">
                        <w:rPr>
                          <w:b/>
                        </w:rPr>
                        <w:t>The Observer 6 November 1966</w:t>
                      </w:r>
                    </w:p>
                    <w:p w:rsidR="0075087D" w:rsidRDefault="0075087D" w:rsidP="006A6CE2">
                      <w:pPr>
                        <w:jc w:val="center"/>
                      </w:pPr>
                    </w:p>
                  </w:txbxContent>
                </v:textbox>
              </v:rect>
            </w:pict>
          </mc:Fallback>
        </mc:AlternateContent>
      </w:r>
      <w:r w:rsidRPr="006A6CE2">
        <w:rPr>
          <w:sz w:val="24"/>
        </w:rPr>
        <mc:AlternateContent>
          <mc:Choice Requires="wps">
            <w:drawing>
              <wp:anchor distT="0" distB="0" distL="114300" distR="114300" simplePos="0" relativeHeight="251682816" behindDoc="0" locked="0" layoutInCell="1" allowOverlap="1" wp14:anchorId="1DDDC361" wp14:editId="5F9D2984">
                <wp:simplePos x="0" y="0"/>
                <wp:positionH relativeFrom="column">
                  <wp:posOffset>4094480</wp:posOffset>
                </wp:positionH>
                <wp:positionV relativeFrom="paragraph">
                  <wp:posOffset>3088640</wp:posOffset>
                </wp:positionV>
                <wp:extent cx="142875" cy="493395"/>
                <wp:effectExtent l="0" t="0" r="66675" b="59055"/>
                <wp:wrapNone/>
                <wp:docPr id="26" name="Straight Arrow Connector 26"/>
                <wp:cNvGraphicFramePr/>
                <a:graphic xmlns:a="http://schemas.openxmlformats.org/drawingml/2006/main">
                  <a:graphicData uri="http://schemas.microsoft.com/office/word/2010/wordprocessingShape">
                    <wps:wsp>
                      <wps:cNvCnPr/>
                      <wps:spPr>
                        <a:xfrm>
                          <a:off x="0" y="0"/>
                          <a:ext cx="142875" cy="493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604EA" id="Straight Arrow Connector 26" o:spid="_x0000_s1026" type="#_x0000_t32" style="position:absolute;margin-left:322.4pt;margin-top:243.2pt;width:11.25pt;height:3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" strokecolor="#5b9bd5 [3204]" strokeweight=".5pt">
                <v:stroke endarrow="block" joinstyle="miter"/>
              </v:shape>
            </w:pict>
          </mc:Fallback>
        </mc:AlternateContent>
      </w:r>
      <w:r w:rsidRPr="006A6CE2">
        <w:rPr>
          <w:sz w:val="24"/>
        </w:rPr>
        <mc:AlternateContent>
          <mc:Choice Requires="wps">
            <w:drawing>
              <wp:anchor distT="0" distB="0" distL="114300" distR="114300" simplePos="0" relativeHeight="251680768" behindDoc="0" locked="0" layoutInCell="1" allowOverlap="1" wp14:anchorId="3E59F0E1" wp14:editId="1B7ACE2B">
                <wp:simplePos x="0" y="0"/>
                <wp:positionH relativeFrom="column">
                  <wp:posOffset>3675380</wp:posOffset>
                </wp:positionH>
                <wp:positionV relativeFrom="paragraph">
                  <wp:posOffset>2147570</wp:posOffset>
                </wp:positionV>
                <wp:extent cx="247650" cy="626745"/>
                <wp:effectExtent l="0" t="0" r="57150" b="59055"/>
                <wp:wrapNone/>
                <wp:docPr id="24" name="Straight Arrow Connector 24"/>
                <wp:cNvGraphicFramePr/>
                <a:graphic xmlns:a="http://schemas.openxmlformats.org/drawingml/2006/main">
                  <a:graphicData uri="http://schemas.microsoft.com/office/word/2010/wordprocessingShape">
                    <wps:wsp>
                      <wps:cNvCnPr/>
                      <wps:spPr>
                        <a:xfrm>
                          <a:off x="0" y="0"/>
                          <a:ext cx="247650" cy="626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FFC06" id="Straight Arrow Connector 24" o:spid="_x0000_s1026" type="#_x0000_t32" style="position:absolute;margin-left:289.4pt;margin-top:169.1pt;width:19.5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" strokecolor="#5b9bd5 [3204]" strokeweight=".5pt">
                <v:stroke endarrow="block" joinstyle="miter"/>
              </v:shape>
            </w:pict>
          </mc:Fallback>
        </mc:AlternateContent>
      </w:r>
      <w:r w:rsidRPr="006A6CE2">
        <w:rPr>
          <w:sz w:val="24"/>
        </w:rPr>
        <mc:AlternateContent>
          <mc:Choice Requires="wps">
            <w:drawing>
              <wp:anchor distT="0" distB="0" distL="114300" distR="114300" simplePos="0" relativeHeight="251677696" behindDoc="0" locked="0" layoutInCell="1" allowOverlap="1" wp14:anchorId="70F69FF4" wp14:editId="4063454F">
                <wp:simplePos x="0" y="0"/>
                <wp:positionH relativeFrom="column">
                  <wp:posOffset>3723005</wp:posOffset>
                </wp:positionH>
                <wp:positionV relativeFrom="paragraph">
                  <wp:posOffset>593725</wp:posOffset>
                </wp:positionV>
                <wp:extent cx="1981200" cy="293370"/>
                <wp:effectExtent l="0" t="0" r="19050" b="11430"/>
                <wp:wrapNone/>
                <wp:docPr id="21" name="Rectangle 21"/>
                <wp:cNvGraphicFramePr/>
                <a:graphic xmlns:a="http://schemas.openxmlformats.org/drawingml/2006/main">
                  <a:graphicData uri="http://schemas.microsoft.com/office/word/2010/wordprocessingShape">
                    <wps:wsp>
                      <wps:cNvSpPr/>
                      <wps:spPr>
                        <a:xfrm>
                          <a:off x="0" y="0"/>
                          <a:ext cx="1981200" cy="29337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75087D" w:rsidRPr="006A6CE2" w:rsidRDefault="0075087D" w:rsidP="006A6CE2">
                            <w:pPr>
                              <w:rPr>
                                <w:b/>
                              </w:rPr>
                            </w:pPr>
                            <w:r w:rsidRPr="006A6CE2">
                              <w:rPr>
                                <w:b/>
                              </w:rPr>
                              <w:t>The Observer 20 October 1968</w:t>
                            </w:r>
                          </w:p>
                          <w:p w:rsidR="0075087D" w:rsidRDefault="0075087D" w:rsidP="006A6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9FF4" id="Rectangle 21" o:spid="_x0000_s1036" style="position:absolute;margin-left:293.15pt;margin-top:46.75pt;width:156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" fillcolor="#70ad47 [3209]" strokecolor="#375623 [1609]" strokeweight="1pt">
                <v:textbox>
                  <w:txbxContent>
                    <w:p w:rsidR="0075087D" w:rsidRPr="006A6CE2" w:rsidRDefault="0075087D" w:rsidP="006A6CE2">
                      <w:pPr>
                        <w:rPr>
                          <w:b/>
                        </w:rPr>
                      </w:pPr>
                      <w:r w:rsidRPr="006A6CE2">
                        <w:rPr>
                          <w:b/>
                        </w:rPr>
                        <w:t>The Observer 20 October 1968</w:t>
                      </w:r>
                    </w:p>
                    <w:p w:rsidR="0075087D" w:rsidRDefault="0075087D" w:rsidP="006A6CE2">
                      <w:pPr>
                        <w:jc w:val="center"/>
                      </w:pPr>
                    </w:p>
                  </w:txbxContent>
                </v:textbox>
              </v:rect>
            </w:pict>
          </mc:Fallback>
        </mc:AlternateContent>
      </w:r>
      <w:r w:rsidRPr="006A6CE2">
        <w:rPr>
          <w:sz w:val="24"/>
        </w:rPr>
        <mc:AlternateContent>
          <mc:Choice Requires="wps">
            <w:drawing>
              <wp:anchor distT="0" distB="0" distL="114300" distR="114300" simplePos="0" relativeHeight="251675648" behindDoc="0" locked="0" layoutInCell="1" allowOverlap="1" wp14:anchorId="38982C7A" wp14:editId="40EF1BC3">
                <wp:simplePos x="0" y="0"/>
                <wp:positionH relativeFrom="margin">
                  <wp:posOffset>2162175</wp:posOffset>
                </wp:positionH>
                <wp:positionV relativeFrom="paragraph">
                  <wp:posOffset>1202055</wp:posOffset>
                </wp:positionV>
                <wp:extent cx="1935480" cy="1150620"/>
                <wp:effectExtent l="19050" t="0" r="45720" b="30480"/>
                <wp:wrapNone/>
                <wp:docPr id="12" name="Cloud 12"/>
                <wp:cNvGraphicFramePr/>
                <a:graphic xmlns:a="http://schemas.openxmlformats.org/drawingml/2006/main">
                  <a:graphicData uri="http://schemas.microsoft.com/office/word/2010/wordprocessingShape">
                    <wps:wsp>
                      <wps:cNvSpPr/>
                      <wps:spPr>
                        <a:xfrm>
                          <a:off x="0" y="0"/>
                          <a:ext cx="1935480" cy="115062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087D" w:rsidRDefault="0075087D" w:rsidP="006A6CE2">
                            <w:pPr>
                              <w:jc w:val="center"/>
                            </w:pPr>
                            <w:r>
                              <w:t>Historical newspapers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82C7A" id="Cloud 12" o:spid="_x0000_s1037" style="position:absolute;margin-left:170.25pt;margin-top:94.65pt;width:152.4pt;height:90.6pt;z-index:251675648;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10259,697217;96774,675989;310394,929525;260752,939673;738260,1041151;708332,994807;1291530,925583;1279567,976429;1529074,611373;1674728,801439;1872667,408950;1807792,480224;1717022,144520;1720427,178186;1302775,105260;1336019,62325;991978,125716;1008063,88694;627239,138287;685483,174191;184901,420536;174731,382741" o:connectangles="0,0,0,0,0,0,0,0,0,0,0,0,0,0,0,0,0,0,0,0,0,0" textboxrect="0,0,43200,43200"/>
                <v:textbox>
                  <w:txbxContent>
                    <w:p w:rsidR="0075087D" w:rsidRDefault="0075087D" w:rsidP="006A6CE2">
                      <w:pPr>
                        <w:jc w:val="center"/>
                      </w:pPr>
                      <w:r>
                        <w:t>Historical newspapers</w:t>
                      </w:r>
                    </w:p>
                  </w:txbxContent>
                </v:textbox>
                <w10:wrap anchorx="margin"/>
              </v:shape>
            </w:pict>
          </mc:Fallback>
        </mc:AlternateContent>
      </w:r>
      <w:r w:rsidRPr="006A6CE2">
        <w:rPr>
          <w:sz w:val="24"/>
        </w:rPr>
        <mc:AlternateContent>
          <mc:Choice Requires="wps">
            <w:drawing>
              <wp:anchor distT="0" distB="0" distL="114300" distR="114300" simplePos="0" relativeHeight="251678720" behindDoc="0" locked="0" layoutInCell="1" allowOverlap="1" wp14:anchorId="6D867A8C" wp14:editId="5B18415F">
                <wp:simplePos x="0" y="0"/>
                <wp:positionH relativeFrom="column">
                  <wp:posOffset>4093210</wp:posOffset>
                </wp:positionH>
                <wp:positionV relativeFrom="paragraph">
                  <wp:posOffset>45720</wp:posOffset>
                </wp:positionV>
                <wp:extent cx="228600" cy="525780"/>
                <wp:effectExtent l="0" t="38100" r="57150" b="26670"/>
                <wp:wrapNone/>
                <wp:docPr id="22" name="Straight Arrow Connector 22"/>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44400" id="Straight Arrow Connector 22" o:spid="_x0000_s1026" type="#_x0000_t32" style="position:absolute;margin-left:322.3pt;margin-top:3.6pt;width:18pt;height:41.4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" strokecolor="#5b9bd5 [3204]" strokeweight=".5pt">
                <v:stroke endarrow="block" joinstyle="miter"/>
              </v:shape>
            </w:pict>
          </mc:Fallback>
        </mc:AlternateContent>
      </w:r>
      <w:r w:rsidRPr="006A6CE2">
        <w:rPr>
          <w:sz w:val="24"/>
        </w:rPr>
        <mc:AlternateContent>
          <mc:Choice Requires="wps">
            <w:drawing>
              <wp:anchor distT="0" distB="0" distL="114300" distR="114300" simplePos="0" relativeHeight="251676672" behindDoc="0" locked="0" layoutInCell="1" allowOverlap="1" wp14:anchorId="5FA14390" wp14:editId="48A9D3EA">
                <wp:simplePos x="0" y="0"/>
                <wp:positionH relativeFrom="column">
                  <wp:posOffset>3729355</wp:posOffset>
                </wp:positionH>
                <wp:positionV relativeFrom="paragraph">
                  <wp:posOffset>706755</wp:posOffset>
                </wp:positionV>
                <wp:extent cx="228600" cy="525780"/>
                <wp:effectExtent l="0" t="38100" r="57150" b="26670"/>
                <wp:wrapNone/>
                <wp:docPr id="20" name="Straight Arrow Connector 20"/>
                <wp:cNvGraphicFramePr/>
                <a:graphic xmlns:a="http://schemas.openxmlformats.org/drawingml/2006/main">
                  <a:graphicData uri="http://schemas.microsoft.com/office/word/2010/wordprocessingShape">
                    <wps:wsp>
                      <wps:cNvCnPr/>
                      <wps:spPr>
                        <a:xfrm flipV="1">
                          <a:off x="0" y="0"/>
                          <a:ext cx="22860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A3C3F" id="Straight Arrow Connector 20" o:spid="_x0000_s1026" type="#_x0000_t32" style="position:absolute;margin-left:293.65pt;margin-top:55.65pt;width:18pt;height:41.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" strokecolor="#5b9bd5 [3204]" strokeweight=".5pt">
                <v:stroke endarrow="block" joinstyle="miter"/>
              </v:shape>
            </w:pict>
          </mc:Fallback>
        </mc:AlternateContent>
      </w:r>
    </w:p>
    <w:p w:rsidR="006A6CE2" w:rsidRDefault="006A6CE2" w:rsidP="008B70F2">
      <w:pPr>
        <w:rPr>
          <w:sz w:val="24"/>
        </w:rPr>
      </w:pPr>
    </w:p>
    <w:p w:rsidR="006A6CE2" w:rsidRDefault="006A6CE2" w:rsidP="008B70F2">
      <w:pPr>
        <w:rPr>
          <w:sz w:val="24"/>
        </w:rPr>
      </w:pPr>
    </w:p>
    <w:p w:rsidR="006A6CE2" w:rsidRPr="005717B6" w:rsidRDefault="006A6CE2" w:rsidP="008B70F2">
      <w:pPr>
        <w:rPr>
          <w:sz w:val="24"/>
        </w:rPr>
      </w:pPr>
      <w:bookmarkStart w:id="0" w:name="_GoBack"/>
      <w:bookmarkEnd w:id="0"/>
    </w:p>
    <w:sectPr w:rsidR="006A6CE2" w:rsidRPr="005717B6" w:rsidSect="00F17932">
      <w:pgSz w:w="11906" w:h="16838"/>
      <w:pgMar w:top="1440" w:right="1440"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270" w:rsidRDefault="00494270" w:rsidP="000C5C82">
      <w:pPr>
        <w:spacing w:after="0" w:line="240" w:lineRule="auto"/>
      </w:pPr>
      <w:r>
        <w:separator/>
      </w:r>
    </w:p>
  </w:endnote>
  <w:endnote w:type="continuationSeparator" w:id="0">
    <w:p w:rsidR="00494270" w:rsidRDefault="00494270" w:rsidP="000C5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54614"/>
      <w:docPartObj>
        <w:docPartGallery w:val="Page Numbers (Bottom of Page)"/>
        <w:docPartUnique/>
      </w:docPartObj>
    </w:sdtPr>
    <w:sdtEndPr>
      <w:rPr>
        <w:noProof/>
      </w:rPr>
    </w:sdtEndPr>
    <w:sdtContent>
      <w:p w:rsidR="0075087D" w:rsidRDefault="0075087D">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75087D" w:rsidRDefault="00750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270" w:rsidRDefault="00494270" w:rsidP="000C5C82">
      <w:pPr>
        <w:spacing w:after="0" w:line="240" w:lineRule="auto"/>
      </w:pPr>
      <w:r>
        <w:separator/>
      </w:r>
    </w:p>
  </w:footnote>
  <w:footnote w:type="continuationSeparator" w:id="0">
    <w:p w:rsidR="00494270" w:rsidRDefault="00494270" w:rsidP="000C5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90942"/>
    <w:multiLevelType w:val="hybridMultilevel"/>
    <w:tmpl w:val="39D06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862F0F"/>
    <w:multiLevelType w:val="hybridMultilevel"/>
    <w:tmpl w:val="39D06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7502D"/>
    <w:multiLevelType w:val="hybridMultilevel"/>
    <w:tmpl w:val="39D06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673B2"/>
    <w:multiLevelType w:val="hybridMultilevel"/>
    <w:tmpl w:val="375AC860"/>
    <w:lvl w:ilvl="0" w:tplc="D2FA415E">
      <w:start w:val="1"/>
      <w:numFmt w:val="decimal"/>
      <w:lvlText w:val="%1."/>
      <w:lvlJc w:val="left"/>
      <w:pPr>
        <w:ind w:left="720" w:hanging="360"/>
      </w:pPr>
      <w:rPr>
        <w:rFonts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F43EF0"/>
    <w:multiLevelType w:val="hybridMultilevel"/>
    <w:tmpl w:val="375AC860"/>
    <w:lvl w:ilvl="0" w:tplc="D2FA415E">
      <w:start w:val="1"/>
      <w:numFmt w:val="decimal"/>
      <w:lvlText w:val="%1."/>
      <w:lvlJc w:val="left"/>
      <w:pPr>
        <w:ind w:left="720" w:hanging="360"/>
      </w:pPr>
      <w:rPr>
        <w:rFonts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4544B"/>
    <w:multiLevelType w:val="hybridMultilevel"/>
    <w:tmpl w:val="08DE99DA"/>
    <w:lvl w:ilvl="0" w:tplc="D7D46A6A">
      <w:start w:val="1"/>
      <w:numFmt w:val="decimal"/>
      <w:lvlText w:val="%1."/>
      <w:lvlJc w:val="left"/>
      <w:pPr>
        <w:tabs>
          <w:tab w:val="num" w:pos="720"/>
        </w:tabs>
        <w:ind w:left="720" w:hanging="360"/>
      </w:pPr>
    </w:lvl>
    <w:lvl w:ilvl="1" w:tplc="CBC83234" w:tentative="1">
      <w:start w:val="1"/>
      <w:numFmt w:val="decimal"/>
      <w:lvlText w:val="%2."/>
      <w:lvlJc w:val="left"/>
      <w:pPr>
        <w:tabs>
          <w:tab w:val="num" w:pos="1440"/>
        </w:tabs>
        <w:ind w:left="1440" w:hanging="360"/>
      </w:pPr>
    </w:lvl>
    <w:lvl w:ilvl="2" w:tplc="5D84F966" w:tentative="1">
      <w:start w:val="1"/>
      <w:numFmt w:val="decimal"/>
      <w:lvlText w:val="%3."/>
      <w:lvlJc w:val="left"/>
      <w:pPr>
        <w:tabs>
          <w:tab w:val="num" w:pos="2160"/>
        </w:tabs>
        <w:ind w:left="2160" w:hanging="360"/>
      </w:pPr>
    </w:lvl>
    <w:lvl w:ilvl="3" w:tplc="51A4627C" w:tentative="1">
      <w:start w:val="1"/>
      <w:numFmt w:val="decimal"/>
      <w:lvlText w:val="%4."/>
      <w:lvlJc w:val="left"/>
      <w:pPr>
        <w:tabs>
          <w:tab w:val="num" w:pos="2880"/>
        </w:tabs>
        <w:ind w:left="2880" w:hanging="360"/>
      </w:pPr>
    </w:lvl>
    <w:lvl w:ilvl="4" w:tplc="A7B69732" w:tentative="1">
      <w:start w:val="1"/>
      <w:numFmt w:val="decimal"/>
      <w:lvlText w:val="%5."/>
      <w:lvlJc w:val="left"/>
      <w:pPr>
        <w:tabs>
          <w:tab w:val="num" w:pos="3600"/>
        </w:tabs>
        <w:ind w:left="3600" w:hanging="360"/>
      </w:pPr>
    </w:lvl>
    <w:lvl w:ilvl="5" w:tplc="EE4A38B0" w:tentative="1">
      <w:start w:val="1"/>
      <w:numFmt w:val="decimal"/>
      <w:lvlText w:val="%6."/>
      <w:lvlJc w:val="left"/>
      <w:pPr>
        <w:tabs>
          <w:tab w:val="num" w:pos="4320"/>
        </w:tabs>
        <w:ind w:left="4320" w:hanging="360"/>
      </w:pPr>
    </w:lvl>
    <w:lvl w:ilvl="6" w:tplc="3F480506" w:tentative="1">
      <w:start w:val="1"/>
      <w:numFmt w:val="decimal"/>
      <w:lvlText w:val="%7."/>
      <w:lvlJc w:val="left"/>
      <w:pPr>
        <w:tabs>
          <w:tab w:val="num" w:pos="5040"/>
        </w:tabs>
        <w:ind w:left="5040" w:hanging="360"/>
      </w:pPr>
    </w:lvl>
    <w:lvl w:ilvl="7" w:tplc="FEC42F22" w:tentative="1">
      <w:start w:val="1"/>
      <w:numFmt w:val="decimal"/>
      <w:lvlText w:val="%8."/>
      <w:lvlJc w:val="left"/>
      <w:pPr>
        <w:tabs>
          <w:tab w:val="num" w:pos="5760"/>
        </w:tabs>
        <w:ind w:left="5760" w:hanging="360"/>
      </w:pPr>
    </w:lvl>
    <w:lvl w:ilvl="8" w:tplc="971ED830" w:tentative="1">
      <w:start w:val="1"/>
      <w:numFmt w:val="decimal"/>
      <w:lvlText w:val="%9."/>
      <w:lvlJc w:val="left"/>
      <w:pPr>
        <w:tabs>
          <w:tab w:val="num" w:pos="6480"/>
        </w:tabs>
        <w:ind w:left="6480" w:hanging="360"/>
      </w:pPr>
    </w:lvl>
  </w:abstractNum>
  <w:abstractNum w:abstractNumId="6" w15:restartNumberingAfterBreak="0">
    <w:nsid w:val="65EA07D0"/>
    <w:multiLevelType w:val="hybridMultilevel"/>
    <w:tmpl w:val="D7F2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95726D"/>
    <w:multiLevelType w:val="hybridMultilevel"/>
    <w:tmpl w:val="FF924E54"/>
    <w:lvl w:ilvl="0" w:tplc="81E6EDA8">
      <w:start w:val="1"/>
      <w:numFmt w:val="decimal"/>
      <w:lvlText w:val="%1."/>
      <w:lvlJc w:val="left"/>
      <w:pPr>
        <w:tabs>
          <w:tab w:val="num" w:pos="720"/>
        </w:tabs>
        <w:ind w:left="720" w:hanging="360"/>
      </w:pPr>
    </w:lvl>
    <w:lvl w:ilvl="1" w:tplc="D41CDB34" w:tentative="1">
      <w:start w:val="1"/>
      <w:numFmt w:val="decimal"/>
      <w:lvlText w:val="%2."/>
      <w:lvlJc w:val="left"/>
      <w:pPr>
        <w:tabs>
          <w:tab w:val="num" w:pos="1440"/>
        </w:tabs>
        <w:ind w:left="1440" w:hanging="360"/>
      </w:pPr>
    </w:lvl>
    <w:lvl w:ilvl="2" w:tplc="FE06FA2E" w:tentative="1">
      <w:start w:val="1"/>
      <w:numFmt w:val="decimal"/>
      <w:lvlText w:val="%3."/>
      <w:lvlJc w:val="left"/>
      <w:pPr>
        <w:tabs>
          <w:tab w:val="num" w:pos="2160"/>
        </w:tabs>
        <w:ind w:left="2160" w:hanging="360"/>
      </w:pPr>
    </w:lvl>
    <w:lvl w:ilvl="3" w:tplc="453EE5C4" w:tentative="1">
      <w:start w:val="1"/>
      <w:numFmt w:val="decimal"/>
      <w:lvlText w:val="%4."/>
      <w:lvlJc w:val="left"/>
      <w:pPr>
        <w:tabs>
          <w:tab w:val="num" w:pos="2880"/>
        </w:tabs>
        <w:ind w:left="2880" w:hanging="360"/>
      </w:pPr>
    </w:lvl>
    <w:lvl w:ilvl="4" w:tplc="4722529E" w:tentative="1">
      <w:start w:val="1"/>
      <w:numFmt w:val="decimal"/>
      <w:lvlText w:val="%5."/>
      <w:lvlJc w:val="left"/>
      <w:pPr>
        <w:tabs>
          <w:tab w:val="num" w:pos="3600"/>
        </w:tabs>
        <w:ind w:left="3600" w:hanging="360"/>
      </w:pPr>
    </w:lvl>
    <w:lvl w:ilvl="5" w:tplc="10700A96" w:tentative="1">
      <w:start w:val="1"/>
      <w:numFmt w:val="decimal"/>
      <w:lvlText w:val="%6."/>
      <w:lvlJc w:val="left"/>
      <w:pPr>
        <w:tabs>
          <w:tab w:val="num" w:pos="4320"/>
        </w:tabs>
        <w:ind w:left="4320" w:hanging="360"/>
      </w:pPr>
    </w:lvl>
    <w:lvl w:ilvl="6" w:tplc="705AD020" w:tentative="1">
      <w:start w:val="1"/>
      <w:numFmt w:val="decimal"/>
      <w:lvlText w:val="%7."/>
      <w:lvlJc w:val="left"/>
      <w:pPr>
        <w:tabs>
          <w:tab w:val="num" w:pos="5040"/>
        </w:tabs>
        <w:ind w:left="5040" w:hanging="360"/>
      </w:pPr>
    </w:lvl>
    <w:lvl w:ilvl="7" w:tplc="15142930" w:tentative="1">
      <w:start w:val="1"/>
      <w:numFmt w:val="decimal"/>
      <w:lvlText w:val="%8."/>
      <w:lvlJc w:val="left"/>
      <w:pPr>
        <w:tabs>
          <w:tab w:val="num" w:pos="5760"/>
        </w:tabs>
        <w:ind w:left="5760" w:hanging="360"/>
      </w:pPr>
    </w:lvl>
    <w:lvl w:ilvl="8" w:tplc="5D12E874"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7"/>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9D"/>
    <w:rsid w:val="000C5C82"/>
    <w:rsid w:val="001409EB"/>
    <w:rsid w:val="00147738"/>
    <w:rsid w:val="00150498"/>
    <w:rsid w:val="00252DE6"/>
    <w:rsid w:val="00271DCB"/>
    <w:rsid w:val="002C1847"/>
    <w:rsid w:val="00305A9D"/>
    <w:rsid w:val="003140D8"/>
    <w:rsid w:val="004835EB"/>
    <w:rsid w:val="00494270"/>
    <w:rsid w:val="005717B6"/>
    <w:rsid w:val="006A6CE2"/>
    <w:rsid w:val="0075087D"/>
    <w:rsid w:val="007A0990"/>
    <w:rsid w:val="007B45EA"/>
    <w:rsid w:val="007D4508"/>
    <w:rsid w:val="007E1FC3"/>
    <w:rsid w:val="008B70F2"/>
    <w:rsid w:val="00A7668B"/>
    <w:rsid w:val="00BA281C"/>
    <w:rsid w:val="00C741BD"/>
    <w:rsid w:val="00C87900"/>
    <w:rsid w:val="00D34DD4"/>
    <w:rsid w:val="00D41242"/>
    <w:rsid w:val="00E30C02"/>
    <w:rsid w:val="00E56814"/>
    <w:rsid w:val="00EC300C"/>
    <w:rsid w:val="00F17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F917"/>
  <w15:chartTrackingRefBased/>
  <w15:docId w15:val="{EC6A8313-F711-40F3-85B5-47C9277C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A9D"/>
    <w:pPr>
      <w:ind w:left="720"/>
      <w:contextualSpacing/>
    </w:pPr>
  </w:style>
  <w:style w:type="table" w:styleId="TableGrid">
    <w:name w:val="Table Grid"/>
    <w:basedOn w:val="TableNormal"/>
    <w:uiPriority w:val="39"/>
    <w:rsid w:val="007B4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C82"/>
  </w:style>
  <w:style w:type="paragraph" w:styleId="Footer">
    <w:name w:val="footer"/>
    <w:basedOn w:val="Normal"/>
    <w:link w:val="FooterChar"/>
    <w:uiPriority w:val="99"/>
    <w:unhideWhenUsed/>
    <w:rsid w:val="000C5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C82"/>
  </w:style>
  <w:style w:type="paragraph" w:styleId="BalloonText">
    <w:name w:val="Balloon Text"/>
    <w:basedOn w:val="Normal"/>
    <w:link w:val="BalloonTextChar"/>
    <w:uiPriority w:val="99"/>
    <w:semiHidden/>
    <w:unhideWhenUsed/>
    <w:rsid w:val="00EC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0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35190">
      <w:bodyDiv w:val="1"/>
      <w:marLeft w:val="0"/>
      <w:marRight w:val="0"/>
      <w:marTop w:val="0"/>
      <w:marBottom w:val="0"/>
      <w:divBdr>
        <w:top w:val="none" w:sz="0" w:space="0" w:color="auto"/>
        <w:left w:val="none" w:sz="0" w:space="0" w:color="auto"/>
        <w:bottom w:val="none" w:sz="0" w:space="0" w:color="auto"/>
        <w:right w:val="none" w:sz="0" w:space="0" w:color="auto"/>
      </w:divBdr>
      <w:divsChild>
        <w:div w:id="1866209906">
          <w:marLeft w:val="994"/>
          <w:marRight w:val="0"/>
          <w:marTop w:val="72"/>
          <w:marBottom w:val="0"/>
          <w:divBdr>
            <w:top w:val="none" w:sz="0" w:space="0" w:color="auto"/>
            <w:left w:val="none" w:sz="0" w:space="0" w:color="auto"/>
            <w:bottom w:val="none" w:sz="0" w:space="0" w:color="auto"/>
            <w:right w:val="none" w:sz="0" w:space="0" w:color="auto"/>
          </w:divBdr>
        </w:div>
      </w:divsChild>
    </w:div>
    <w:div w:id="359471749">
      <w:bodyDiv w:val="1"/>
      <w:marLeft w:val="0"/>
      <w:marRight w:val="0"/>
      <w:marTop w:val="0"/>
      <w:marBottom w:val="0"/>
      <w:divBdr>
        <w:top w:val="none" w:sz="0" w:space="0" w:color="auto"/>
        <w:left w:val="none" w:sz="0" w:space="0" w:color="auto"/>
        <w:bottom w:val="none" w:sz="0" w:space="0" w:color="auto"/>
        <w:right w:val="none" w:sz="0" w:space="0" w:color="auto"/>
      </w:divBdr>
      <w:divsChild>
        <w:div w:id="319892905">
          <w:marLeft w:val="806"/>
          <w:marRight w:val="0"/>
          <w:marTop w:val="0"/>
          <w:marBottom w:val="0"/>
          <w:divBdr>
            <w:top w:val="none" w:sz="0" w:space="0" w:color="auto"/>
            <w:left w:val="none" w:sz="0" w:space="0" w:color="auto"/>
            <w:bottom w:val="none" w:sz="0" w:space="0" w:color="auto"/>
            <w:right w:val="none" w:sz="0" w:space="0" w:color="auto"/>
          </w:divBdr>
        </w:div>
        <w:div w:id="175310964">
          <w:marLeft w:val="806"/>
          <w:marRight w:val="0"/>
          <w:marTop w:val="96"/>
          <w:marBottom w:val="0"/>
          <w:divBdr>
            <w:top w:val="none" w:sz="0" w:space="0" w:color="auto"/>
            <w:left w:val="none" w:sz="0" w:space="0" w:color="auto"/>
            <w:bottom w:val="none" w:sz="0" w:space="0" w:color="auto"/>
            <w:right w:val="none" w:sz="0" w:space="0" w:color="auto"/>
          </w:divBdr>
        </w:div>
        <w:div w:id="2137216135">
          <w:marLeft w:val="806"/>
          <w:marRight w:val="0"/>
          <w:marTop w:val="96"/>
          <w:marBottom w:val="0"/>
          <w:divBdr>
            <w:top w:val="none" w:sz="0" w:space="0" w:color="auto"/>
            <w:left w:val="none" w:sz="0" w:space="0" w:color="auto"/>
            <w:bottom w:val="none" w:sz="0" w:space="0" w:color="auto"/>
            <w:right w:val="none" w:sz="0" w:space="0" w:color="auto"/>
          </w:divBdr>
        </w:div>
        <w:div w:id="971444725">
          <w:marLeft w:val="806"/>
          <w:marRight w:val="0"/>
          <w:marTop w:val="96"/>
          <w:marBottom w:val="0"/>
          <w:divBdr>
            <w:top w:val="none" w:sz="0" w:space="0" w:color="auto"/>
            <w:left w:val="none" w:sz="0" w:space="0" w:color="auto"/>
            <w:bottom w:val="none" w:sz="0" w:space="0" w:color="auto"/>
            <w:right w:val="none" w:sz="0" w:space="0" w:color="auto"/>
          </w:divBdr>
        </w:div>
        <w:div w:id="255872173">
          <w:marLeft w:val="806"/>
          <w:marRight w:val="0"/>
          <w:marTop w:val="96"/>
          <w:marBottom w:val="0"/>
          <w:divBdr>
            <w:top w:val="none" w:sz="0" w:space="0" w:color="auto"/>
            <w:left w:val="none" w:sz="0" w:space="0" w:color="auto"/>
            <w:bottom w:val="none" w:sz="0" w:space="0" w:color="auto"/>
            <w:right w:val="none" w:sz="0" w:space="0" w:color="auto"/>
          </w:divBdr>
        </w:div>
      </w:divsChild>
    </w:div>
    <w:div w:id="143990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footer" Target="footer1.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1B6BEB-42CA-43EE-A4D7-D03E348943E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AE68AEA8-8F9C-4F25-BA56-E309591F6444}">
      <dgm:prSet phldrT="[Text]"/>
      <dgm:spPr/>
      <dgm:t>
        <a:bodyPr/>
        <a:lstStyle/>
        <a:p>
          <a:pPr algn="ctr"/>
          <a:r>
            <a:rPr lang="en-GB"/>
            <a:t>Little Mix</a:t>
          </a:r>
        </a:p>
      </dgm:t>
    </dgm:pt>
    <dgm:pt modelId="{32CD7F7F-48E0-4D4D-91E4-6A2CAE0D736B}" type="parTrans" cxnId="{5594B24C-FCB8-4DE3-8468-E1ECEF41794C}">
      <dgm:prSet/>
      <dgm:spPr/>
      <dgm:t>
        <a:bodyPr/>
        <a:lstStyle/>
        <a:p>
          <a:pPr algn="ctr"/>
          <a:endParaRPr lang="en-GB"/>
        </a:p>
      </dgm:t>
    </dgm:pt>
    <dgm:pt modelId="{4636640E-C556-41E4-914C-23455835D871}" type="sibTrans" cxnId="{5594B24C-FCB8-4DE3-8468-E1ECEF41794C}">
      <dgm:prSet/>
      <dgm:spPr/>
      <dgm:t>
        <a:bodyPr/>
        <a:lstStyle/>
        <a:p>
          <a:pPr algn="ctr"/>
          <a:endParaRPr lang="en-GB"/>
        </a:p>
      </dgm:t>
    </dgm:pt>
    <dgm:pt modelId="{BB294BC4-269F-4255-BC33-08DF03A4D3C6}">
      <dgm:prSet phldrT="[Text]"/>
      <dgm:spPr/>
      <dgm:t>
        <a:bodyPr/>
        <a:lstStyle/>
        <a:p>
          <a:pPr algn="ctr"/>
          <a:r>
            <a:rPr lang="en-GB"/>
            <a:t>Mise-en-scene</a:t>
          </a:r>
        </a:p>
      </dgm:t>
    </dgm:pt>
    <dgm:pt modelId="{09CFCE49-BBE1-4B40-A512-1572E9826D39}" type="parTrans" cxnId="{46D137D0-4390-4216-8F99-A758F4B16DAA}">
      <dgm:prSet/>
      <dgm:spPr/>
      <dgm:t>
        <a:bodyPr/>
        <a:lstStyle/>
        <a:p>
          <a:pPr algn="ctr"/>
          <a:endParaRPr lang="en-GB"/>
        </a:p>
      </dgm:t>
    </dgm:pt>
    <dgm:pt modelId="{BDE5F2A4-97DF-4CD3-AFDF-4E8B84F7C0A5}" type="sibTrans" cxnId="{46D137D0-4390-4216-8F99-A758F4B16DAA}">
      <dgm:prSet/>
      <dgm:spPr/>
      <dgm:t>
        <a:bodyPr/>
        <a:lstStyle/>
        <a:p>
          <a:pPr algn="ctr"/>
          <a:endParaRPr lang="en-GB"/>
        </a:p>
      </dgm:t>
    </dgm:pt>
    <dgm:pt modelId="{1F3A6C1D-6654-4BAC-ACFE-395F8B90342D}">
      <dgm:prSet phldrT="[Text]"/>
      <dgm:spPr/>
      <dgm:t>
        <a:bodyPr/>
        <a:lstStyle/>
        <a:p>
          <a:pPr algn="ctr"/>
          <a:r>
            <a:rPr lang="en-GB"/>
            <a:t>Cinematography</a:t>
          </a:r>
        </a:p>
      </dgm:t>
    </dgm:pt>
    <dgm:pt modelId="{8005C423-CCBF-4759-A15C-44D43095BAF9}" type="parTrans" cxnId="{A2E9B7C7-D0C0-412B-886E-503CED86A326}">
      <dgm:prSet/>
      <dgm:spPr/>
      <dgm:t>
        <a:bodyPr/>
        <a:lstStyle/>
        <a:p>
          <a:pPr algn="ctr"/>
          <a:endParaRPr lang="en-GB"/>
        </a:p>
      </dgm:t>
    </dgm:pt>
    <dgm:pt modelId="{1338120B-A868-4FEC-BAC5-038739EC06C6}" type="sibTrans" cxnId="{A2E9B7C7-D0C0-412B-886E-503CED86A326}">
      <dgm:prSet/>
      <dgm:spPr/>
      <dgm:t>
        <a:bodyPr/>
        <a:lstStyle/>
        <a:p>
          <a:pPr algn="ctr"/>
          <a:endParaRPr lang="en-GB"/>
        </a:p>
      </dgm:t>
    </dgm:pt>
    <dgm:pt modelId="{15FE1792-EADF-4898-A027-2BD8CD63AE82}">
      <dgm:prSet phldrT="[Text]"/>
      <dgm:spPr/>
      <dgm:t>
        <a:bodyPr/>
        <a:lstStyle/>
        <a:p>
          <a:pPr algn="ctr"/>
          <a:r>
            <a:rPr lang="en-GB"/>
            <a:t>Editing</a:t>
          </a:r>
        </a:p>
      </dgm:t>
    </dgm:pt>
    <dgm:pt modelId="{FCBC4CFB-6BD7-4F96-9EF4-4A68E2BC2484}" type="parTrans" cxnId="{ED4D80DD-059A-412D-99EE-0A9A8A83ABA4}">
      <dgm:prSet/>
      <dgm:spPr/>
      <dgm:t>
        <a:bodyPr/>
        <a:lstStyle/>
        <a:p>
          <a:pPr algn="ctr"/>
          <a:endParaRPr lang="en-GB"/>
        </a:p>
      </dgm:t>
    </dgm:pt>
    <dgm:pt modelId="{24247EFF-4980-4516-BA51-ADAC67108817}" type="sibTrans" cxnId="{ED4D80DD-059A-412D-99EE-0A9A8A83ABA4}">
      <dgm:prSet/>
      <dgm:spPr/>
      <dgm:t>
        <a:bodyPr/>
        <a:lstStyle/>
        <a:p>
          <a:pPr algn="ctr"/>
          <a:endParaRPr lang="en-GB"/>
        </a:p>
      </dgm:t>
    </dgm:pt>
    <dgm:pt modelId="{0E1604ED-40FC-4A2B-BB50-A1581B60549B}">
      <dgm:prSet phldrT="[Text]"/>
      <dgm:spPr/>
      <dgm:t>
        <a:bodyPr/>
        <a:lstStyle/>
        <a:p>
          <a:pPr algn="ctr"/>
          <a:r>
            <a:rPr lang="en-GB"/>
            <a:t>Sound</a:t>
          </a:r>
        </a:p>
      </dgm:t>
    </dgm:pt>
    <dgm:pt modelId="{C26B39B0-C672-48DB-9C79-B5A2006E9548}" type="parTrans" cxnId="{8D09724E-FAE2-4FEB-8D06-EF609C88146F}">
      <dgm:prSet/>
      <dgm:spPr/>
      <dgm:t>
        <a:bodyPr/>
        <a:lstStyle/>
        <a:p>
          <a:pPr algn="ctr"/>
          <a:endParaRPr lang="en-GB"/>
        </a:p>
      </dgm:t>
    </dgm:pt>
    <dgm:pt modelId="{52F1AD9E-47A0-491A-B3CA-4F8DFF1990C1}" type="sibTrans" cxnId="{8D09724E-FAE2-4FEB-8D06-EF609C88146F}">
      <dgm:prSet/>
      <dgm:spPr/>
      <dgm:t>
        <a:bodyPr/>
        <a:lstStyle/>
        <a:p>
          <a:pPr algn="ctr"/>
          <a:endParaRPr lang="en-GB"/>
        </a:p>
      </dgm:t>
    </dgm:pt>
    <dgm:pt modelId="{FBCA0A72-92B0-4C9F-93E7-495E386A22F2}" type="pres">
      <dgm:prSet presAssocID="{5B1B6BEB-42CA-43EE-A4D7-D03E348943E0}" presName="cycle" presStyleCnt="0">
        <dgm:presLayoutVars>
          <dgm:chMax val="1"/>
          <dgm:dir/>
          <dgm:animLvl val="ctr"/>
          <dgm:resizeHandles val="exact"/>
        </dgm:presLayoutVars>
      </dgm:prSet>
      <dgm:spPr/>
    </dgm:pt>
    <dgm:pt modelId="{E1A4704B-ADE5-4902-A951-F1260558E077}" type="pres">
      <dgm:prSet presAssocID="{AE68AEA8-8F9C-4F25-BA56-E309591F6444}" presName="centerShape" presStyleLbl="node0" presStyleIdx="0" presStyleCnt="1"/>
      <dgm:spPr/>
    </dgm:pt>
    <dgm:pt modelId="{8E0C938D-F8FC-41B5-B15C-727CB1C0704D}" type="pres">
      <dgm:prSet presAssocID="{09CFCE49-BBE1-4B40-A512-1572E9826D39}" presName="Name9" presStyleLbl="parChTrans1D2" presStyleIdx="0" presStyleCnt="4"/>
      <dgm:spPr/>
    </dgm:pt>
    <dgm:pt modelId="{11EED3EA-0194-4361-9A6D-BF477B7DBD0F}" type="pres">
      <dgm:prSet presAssocID="{09CFCE49-BBE1-4B40-A512-1572E9826D39}" presName="connTx" presStyleLbl="parChTrans1D2" presStyleIdx="0" presStyleCnt="4"/>
      <dgm:spPr/>
    </dgm:pt>
    <dgm:pt modelId="{A0D1E8FD-54AF-4A6E-8778-2E293A53AD78}" type="pres">
      <dgm:prSet presAssocID="{BB294BC4-269F-4255-BC33-08DF03A4D3C6}" presName="node" presStyleLbl="node1" presStyleIdx="0" presStyleCnt="4">
        <dgm:presLayoutVars>
          <dgm:bulletEnabled val="1"/>
        </dgm:presLayoutVars>
      </dgm:prSet>
      <dgm:spPr/>
    </dgm:pt>
    <dgm:pt modelId="{36C52671-2677-49AD-89B9-18568CFB5FBE}" type="pres">
      <dgm:prSet presAssocID="{8005C423-CCBF-4759-A15C-44D43095BAF9}" presName="Name9" presStyleLbl="parChTrans1D2" presStyleIdx="1" presStyleCnt="4"/>
      <dgm:spPr/>
    </dgm:pt>
    <dgm:pt modelId="{CEFE1DDF-6034-4238-B244-82D2353A16BA}" type="pres">
      <dgm:prSet presAssocID="{8005C423-CCBF-4759-A15C-44D43095BAF9}" presName="connTx" presStyleLbl="parChTrans1D2" presStyleIdx="1" presStyleCnt="4"/>
      <dgm:spPr/>
    </dgm:pt>
    <dgm:pt modelId="{1272EA02-4E43-41D7-9A97-2E97104B1A25}" type="pres">
      <dgm:prSet presAssocID="{1F3A6C1D-6654-4BAC-ACFE-395F8B90342D}" presName="node" presStyleLbl="node1" presStyleIdx="1" presStyleCnt="4">
        <dgm:presLayoutVars>
          <dgm:bulletEnabled val="1"/>
        </dgm:presLayoutVars>
      </dgm:prSet>
      <dgm:spPr/>
    </dgm:pt>
    <dgm:pt modelId="{B8D6210A-23FD-489C-A0D8-8B0968E85BA9}" type="pres">
      <dgm:prSet presAssocID="{FCBC4CFB-6BD7-4F96-9EF4-4A68E2BC2484}" presName="Name9" presStyleLbl="parChTrans1D2" presStyleIdx="2" presStyleCnt="4"/>
      <dgm:spPr/>
    </dgm:pt>
    <dgm:pt modelId="{E6B40B17-10E3-44C8-9E0C-AAD60A1B110B}" type="pres">
      <dgm:prSet presAssocID="{FCBC4CFB-6BD7-4F96-9EF4-4A68E2BC2484}" presName="connTx" presStyleLbl="parChTrans1D2" presStyleIdx="2" presStyleCnt="4"/>
      <dgm:spPr/>
    </dgm:pt>
    <dgm:pt modelId="{8F0462C3-5974-442F-A172-B2AE345031C3}" type="pres">
      <dgm:prSet presAssocID="{15FE1792-EADF-4898-A027-2BD8CD63AE82}" presName="node" presStyleLbl="node1" presStyleIdx="2" presStyleCnt="4">
        <dgm:presLayoutVars>
          <dgm:bulletEnabled val="1"/>
        </dgm:presLayoutVars>
      </dgm:prSet>
      <dgm:spPr/>
    </dgm:pt>
    <dgm:pt modelId="{5AE535DB-2C2B-4F29-833F-BC6C3A0CB9B4}" type="pres">
      <dgm:prSet presAssocID="{C26B39B0-C672-48DB-9C79-B5A2006E9548}" presName="Name9" presStyleLbl="parChTrans1D2" presStyleIdx="3" presStyleCnt="4"/>
      <dgm:spPr/>
    </dgm:pt>
    <dgm:pt modelId="{1FFE424E-FCC0-40BD-8520-F527EEEC0508}" type="pres">
      <dgm:prSet presAssocID="{C26B39B0-C672-48DB-9C79-B5A2006E9548}" presName="connTx" presStyleLbl="parChTrans1D2" presStyleIdx="3" presStyleCnt="4"/>
      <dgm:spPr/>
    </dgm:pt>
    <dgm:pt modelId="{A9EC154E-26B6-49AD-BA3F-5C633578715C}" type="pres">
      <dgm:prSet presAssocID="{0E1604ED-40FC-4A2B-BB50-A1581B60549B}" presName="node" presStyleLbl="node1" presStyleIdx="3" presStyleCnt="4">
        <dgm:presLayoutVars>
          <dgm:bulletEnabled val="1"/>
        </dgm:presLayoutVars>
      </dgm:prSet>
      <dgm:spPr/>
    </dgm:pt>
  </dgm:ptLst>
  <dgm:cxnLst>
    <dgm:cxn modelId="{F192B645-B3D3-4AEA-9E7C-2730C1ED9B8B}" type="presOf" srcId="{15FE1792-EADF-4898-A027-2BD8CD63AE82}" destId="{8F0462C3-5974-442F-A172-B2AE345031C3}" srcOrd="0" destOrd="0" presId="urn:microsoft.com/office/officeart/2005/8/layout/radial1"/>
    <dgm:cxn modelId="{5594B24C-FCB8-4DE3-8468-E1ECEF41794C}" srcId="{5B1B6BEB-42CA-43EE-A4D7-D03E348943E0}" destId="{AE68AEA8-8F9C-4F25-BA56-E309591F6444}" srcOrd="0" destOrd="0" parTransId="{32CD7F7F-48E0-4D4D-91E4-6A2CAE0D736B}" sibTransId="{4636640E-C556-41E4-914C-23455835D871}"/>
    <dgm:cxn modelId="{8D09724E-FAE2-4FEB-8D06-EF609C88146F}" srcId="{AE68AEA8-8F9C-4F25-BA56-E309591F6444}" destId="{0E1604ED-40FC-4A2B-BB50-A1581B60549B}" srcOrd="3" destOrd="0" parTransId="{C26B39B0-C672-48DB-9C79-B5A2006E9548}" sibTransId="{52F1AD9E-47A0-491A-B3CA-4F8DFF1990C1}"/>
    <dgm:cxn modelId="{35AF866E-0C07-4DDD-9D9A-3426C28DA137}" type="presOf" srcId="{C26B39B0-C672-48DB-9C79-B5A2006E9548}" destId="{1FFE424E-FCC0-40BD-8520-F527EEEC0508}" srcOrd="1" destOrd="0" presId="urn:microsoft.com/office/officeart/2005/8/layout/radial1"/>
    <dgm:cxn modelId="{B908F171-500B-4E25-A2BB-4F8904E8F8C8}" type="presOf" srcId="{5B1B6BEB-42CA-43EE-A4D7-D03E348943E0}" destId="{FBCA0A72-92B0-4C9F-93E7-495E386A22F2}" srcOrd="0" destOrd="0" presId="urn:microsoft.com/office/officeart/2005/8/layout/radial1"/>
    <dgm:cxn modelId="{03C15B53-8E34-4A9B-8FE7-51D3FDBDBB8F}" type="presOf" srcId="{8005C423-CCBF-4759-A15C-44D43095BAF9}" destId="{CEFE1DDF-6034-4238-B244-82D2353A16BA}" srcOrd="1" destOrd="0" presId="urn:microsoft.com/office/officeart/2005/8/layout/radial1"/>
    <dgm:cxn modelId="{A97DC155-57F6-4B64-948B-BF37453A713A}" type="presOf" srcId="{1F3A6C1D-6654-4BAC-ACFE-395F8B90342D}" destId="{1272EA02-4E43-41D7-9A97-2E97104B1A25}" srcOrd="0" destOrd="0" presId="urn:microsoft.com/office/officeart/2005/8/layout/radial1"/>
    <dgm:cxn modelId="{9555DB88-C368-4B8C-99AB-30C77F9360CB}" type="presOf" srcId="{8005C423-CCBF-4759-A15C-44D43095BAF9}" destId="{36C52671-2677-49AD-89B9-18568CFB5FBE}" srcOrd="0" destOrd="0" presId="urn:microsoft.com/office/officeart/2005/8/layout/radial1"/>
    <dgm:cxn modelId="{3E0411A0-A802-4845-B9A9-5EFFEF490E0B}" type="presOf" srcId="{09CFCE49-BBE1-4B40-A512-1572E9826D39}" destId="{8E0C938D-F8FC-41B5-B15C-727CB1C0704D}" srcOrd="0" destOrd="0" presId="urn:microsoft.com/office/officeart/2005/8/layout/radial1"/>
    <dgm:cxn modelId="{D7D923A1-597B-4EE3-9E3D-DB2054AAB3C9}" type="presOf" srcId="{FCBC4CFB-6BD7-4F96-9EF4-4A68E2BC2484}" destId="{E6B40B17-10E3-44C8-9E0C-AAD60A1B110B}" srcOrd="1" destOrd="0" presId="urn:microsoft.com/office/officeart/2005/8/layout/radial1"/>
    <dgm:cxn modelId="{195EDDB1-2356-47E5-9FCE-C1830F6757D0}" type="presOf" srcId="{AE68AEA8-8F9C-4F25-BA56-E309591F6444}" destId="{E1A4704B-ADE5-4902-A951-F1260558E077}" srcOrd="0" destOrd="0" presId="urn:microsoft.com/office/officeart/2005/8/layout/radial1"/>
    <dgm:cxn modelId="{A2E9B7C7-D0C0-412B-886E-503CED86A326}" srcId="{AE68AEA8-8F9C-4F25-BA56-E309591F6444}" destId="{1F3A6C1D-6654-4BAC-ACFE-395F8B90342D}" srcOrd="1" destOrd="0" parTransId="{8005C423-CCBF-4759-A15C-44D43095BAF9}" sibTransId="{1338120B-A868-4FEC-BAC5-038739EC06C6}"/>
    <dgm:cxn modelId="{93C52CC9-35EC-4514-8C30-9301FDE5583D}" type="presOf" srcId="{0E1604ED-40FC-4A2B-BB50-A1581B60549B}" destId="{A9EC154E-26B6-49AD-BA3F-5C633578715C}" srcOrd="0" destOrd="0" presId="urn:microsoft.com/office/officeart/2005/8/layout/radial1"/>
    <dgm:cxn modelId="{0CFE19CD-9F4B-4B14-8A39-D6CAE30181B0}" type="presOf" srcId="{BB294BC4-269F-4255-BC33-08DF03A4D3C6}" destId="{A0D1E8FD-54AF-4A6E-8778-2E293A53AD78}" srcOrd="0" destOrd="0" presId="urn:microsoft.com/office/officeart/2005/8/layout/radial1"/>
    <dgm:cxn modelId="{46D137D0-4390-4216-8F99-A758F4B16DAA}" srcId="{AE68AEA8-8F9C-4F25-BA56-E309591F6444}" destId="{BB294BC4-269F-4255-BC33-08DF03A4D3C6}" srcOrd="0" destOrd="0" parTransId="{09CFCE49-BBE1-4B40-A512-1572E9826D39}" sibTransId="{BDE5F2A4-97DF-4CD3-AFDF-4E8B84F7C0A5}"/>
    <dgm:cxn modelId="{13C4CED2-3B0A-4B9B-BD2A-713EEE662CD1}" type="presOf" srcId="{C26B39B0-C672-48DB-9C79-B5A2006E9548}" destId="{5AE535DB-2C2B-4F29-833F-BC6C3A0CB9B4}" srcOrd="0" destOrd="0" presId="urn:microsoft.com/office/officeart/2005/8/layout/radial1"/>
    <dgm:cxn modelId="{EB8D20DD-CA82-4D5B-B20B-01468724365B}" type="presOf" srcId="{FCBC4CFB-6BD7-4F96-9EF4-4A68E2BC2484}" destId="{B8D6210A-23FD-489C-A0D8-8B0968E85BA9}" srcOrd="0" destOrd="0" presId="urn:microsoft.com/office/officeart/2005/8/layout/radial1"/>
    <dgm:cxn modelId="{ED4D80DD-059A-412D-99EE-0A9A8A83ABA4}" srcId="{AE68AEA8-8F9C-4F25-BA56-E309591F6444}" destId="{15FE1792-EADF-4898-A027-2BD8CD63AE82}" srcOrd="2" destOrd="0" parTransId="{FCBC4CFB-6BD7-4F96-9EF4-4A68E2BC2484}" sibTransId="{24247EFF-4980-4516-BA51-ADAC67108817}"/>
    <dgm:cxn modelId="{AC625EDF-3C85-4300-9D19-F800A1B975E5}" type="presOf" srcId="{09CFCE49-BBE1-4B40-A512-1572E9826D39}" destId="{11EED3EA-0194-4361-9A6D-BF477B7DBD0F}" srcOrd="1" destOrd="0" presId="urn:microsoft.com/office/officeart/2005/8/layout/radial1"/>
    <dgm:cxn modelId="{DE947037-F537-4B9F-A6F5-FD7395750294}" type="presParOf" srcId="{FBCA0A72-92B0-4C9F-93E7-495E386A22F2}" destId="{E1A4704B-ADE5-4902-A951-F1260558E077}" srcOrd="0" destOrd="0" presId="urn:microsoft.com/office/officeart/2005/8/layout/radial1"/>
    <dgm:cxn modelId="{6FDAF8D2-F284-46B9-9861-AF8A7B9197FD}" type="presParOf" srcId="{FBCA0A72-92B0-4C9F-93E7-495E386A22F2}" destId="{8E0C938D-F8FC-41B5-B15C-727CB1C0704D}" srcOrd="1" destOrd="0" presId="urn:microsoft.com/office/officeart/2005/8/layout/radial1"/>
    <dgm:cxn modelId="{4177CBED-C3AD-479E-BE12-E8D7F4ED757A}" type="presParOf" srcId="{8E0C938D-F8FC-41B5-B15C-727CB1C0704D}" destId="{11EED3EA-0194-4361-9A6D-BF477B7DBD0F}" srcOrd="0" destOrd="0" presId="urn:microsoft.com/office/officeart/2005/8/layout/radial1"/>
    <dgm:cxn modelId="{6E74B71E-D1C1-40EA-9D73-D559BC1E623E}" type="presParOf" srcId="{FBCA0A72-92B0-4C9F-93E7-495E386A22F2}" destId="{A0D1E8FD-54AF-4A6E-8778-2E293A53AD78}" srcOrd="2" destOrd="0" presId="urn:microsoft.com/office/officeart/2005/8/layout/radial1"/>
    <dgm:cxn modelId="{645F4DD5-8593-4C48-995F-25FA356ABBF1}" type="presParOf" srcId="{FBCA0A72-92B0-4C9F-93E7-495E386A22F2}" destId="{36C52671-2677-49AD-89B9-18568CFB5FBE}" srcOrd="3" destOrd="0" presId="urn:microsoft.com/office/officeart/2005/8/layout/radial1"/>
    <dgm:cxn modelId="{6BE2A6CE-4B06-45E4-B2CD-081C2C2419EF}" type="presParOf" srcId="{36C52671-2677-49AD-89B9-18568CFB5FBE}" destId="{CEFE1DDF-6034-4238-B244-82D2353A16BA}" srcOrd="0" destOrd="0" presId="urn:microsoft.com/office/officeart/2005/8/layout/radial1"/>
    <dgm:cxn modelId="{6704147A-CE7C-4DD5-A585-25DDB1251BDB}" type="presParOf" srcId="{FBCA0A72-92B0-4C9F-93E7-495E386A22F2}" destId="{1272EA02-4E43-41D7-9A97-2E97104B1A25}" srcOrd="4" destOrd="0" presId="urn:microsoft.com/office/officeart/2005/8/layout/radial1"/>
    <dgm:cxn modelId="{26C027B3-1539-4725-92AD-0118E8125F58}" type="presParOf" srcId="{FBCA0A72-92B0-4C9F-93E7-495E386A22F2}" destId="{B8D6210A-23FD-489C-A0D8-8B0968E85BA9}" srcOrd="5" destOrd="0" presId="urn:microsoft.com/office/officeart/2005/8/layout/radial1"/>
    <dgm:cxn modelId="{CC3982DD-FF55-4439-84C6-4AA033C93EF0}" type="presParOf" srcId="{B8D6210A-23FD-489C-A0D8-8B0968E85BA9}" destId="{E6B40B17-10E3-44C8-9E0C-AAD60A1B110B}" srcOrd="0" destOrd="0" presId="urn:microsoft.com/office/officeart/2005/8/layout/radial1"/>
    <dgm:cxn modelId="{B28F63BD-E899-4CF8-A743-D9F0B0AC077E}" type="presParOf" srcId="{FBCA0A72-92B0-4C9F-93E7-495E386A22F2}" destId="{8F0462C3-5974-442F-A172-B2AE345031C3}" srcOrd="6" destOrd="0" presId="urn:microsoft.com/office/officeart/2005/8/layout/radial1"/>
    <dgm:cxn modelId="{7DD664A5-5B90-4D12-990F-92132CBD0DF6}" type="presParOf" srcId="{FBCA0A72-92B0-4C9F-93E7-495E386A22F2}" destId="{5AE535DB-2C2B-4F29-833F-BC6C3A0CB9B4}" srcOrd="7" destOrd="0" presId="urn:microsoft.com/office/officeart/2005/8/layout/radial1"/>
    <dgm:cxn modelId="{F68D4CC6-8A3C-400F-8943-4646D24758ED}" type="presParOf" srcId="{5AE535DB-2C2B-4F29-833F-BC6C3A0CB9B4}" destId="{1FFE424E-FCC0-40BD-8520-F527EEEC0508}" srcOrd="0" destOrd="0" presId="urn:microsoft.com/office/officeart/2005/8/layout/radial1"/>
    <dgm:cxn modelId="{979D4180-E7B9-4644-BD4F-B3C22643BAA2}" type="presParOf" srcId="{FBCA0A72-92B0-4C9F-93E7-495E386A22F2}" destId="{A9EC154E-26B6-49AD-BA3F-5C633578715C}" srcOrd="8"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1B6BEB-42CA-43EE-A4D7-D03E348943E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AE68AEA8-8F9C-4F25-BA56-E309591F6444}">
      <dgm:prSet phldrT="[Text]"/>
      <dgm:spPr/>
      <dgm:t>
        <a:bodyPr/>
        <a:lstStyle/>
        <a:p>
          <a:pPr algn="ctr"/>
          <a:r>
            <a:rPr lang="en-GB"/>
            <a:t>Little Mix</a:t>
          </a:r>
        </a:p>
      </dgm:t>
    </dgm:pt>
    <dgm:pt modelId="{32CD7F7F-48E0-4D4D-91E4-6A2CAE0D736B}" type="parTrans" cxnId="{5594B24C-FCB8-4DE3-8468-E1ECEF41794C}">
      <dgm:prSet/>
      <dgm:spPr/>
      <dgm:t>
        <a:bodyPr/>
        <a:lstStyle/>
        <a:p>
          <a:pPr algn="ctr"/>
          <a:endParaRPr lang="en-GB"/>
        </a:p>
      </dgm:t>
    </dgm:pt>
    <dgm:pt modelId="{4636640E-C556-41E4-914C-23455835D871}" type="sibTrans" cxnId="{5594B24C-FCB8-4DE3-8468-E1ECEF41794C}">
      <dgm:prSet/>
      <dgm:spPr/>
      <dgm:t>
        <a:bodyPr/>
        <a:lstStyle/>
        <a:p>
          <a:pPr algn="ctr"/>
          <a:endParaRPr lang="en-GB"/>
        </a:p>
      </dgm:t>
    </dgm:pt>
    <dgm:pt modelId="{BB294BC4-269F-4255-BC33-08DF03A4D3C6}">
      <dgm:prSet phldrT="[Text]"/>
      <dgm:spPr/>
      <dgm:t>
        <a:bodyPr/>
        <a:lstStyle/>
        <a:p>
          <a:pPr algn="ctr"/>
          <a:r>
            <a:rPr lang="en-GB"/>
            <a:t>Mise-en-scene</a:t>
          </a:r>
        </a:p>
      </dgm:t>
    </dgm:pt>
    <dgm:pt modelId="{09CFCE49-BBE1-4B40-A512-1572E9826D39}" type="parTrans" cxnId="{46D137D0-4390-4216-8F99-A758F4B16DAA}">
      <dgm:prSet/>
      <dgm:spPr/>
      <dgm:t>
        <a:bodyPr/>
        <a:lstStyle/>
        <a:p>
          <a:pPr algn="ctr"/>
          <a:endParaRPr lang="en-GB"/>
        </a:p>
      </dgm:t>
    </dgm:pt>
    <dgm:pt modelId="{BDE5F2A4-97DF-4CD3-AFDF-4E8B84F7C0A5}" type="sibTrans" cxnId="{46D137D0-4390-4216-8F99-A758F4B16DAA}">
      <dgm:prSet/>
      <dgm:spPr/>
      <dgm:t>
        <a:bodyPr/>
        <a:lstStyle/>
        <a:p>
          <a:pPr algn="ctr"/>
          <a:endParaRPr lang="en-GB"/>
        </a:p>
      </dgm:t>
    </dgm:pt>
    <dgm:pt modelId="{1F3A6C1D-6654-4BAC-ACFE-395F8B90342D}">
      <dgm:prSet phldrT="[Text]"/>
      <dgm:spPr/>
      <dgm:t>
        <a:bodyPr/>
        <a:lstStyle/>
        <a:p>
          <a:pPr algn="ctr"/>
          <a:r>
            <a:rPr lang="en-GB"/>
            <a:t>Cinematography</a:t>
          </a:r>
        </a:p>
      </dgm:t>
    </dgm:pt>
    <dgm:pt modelId="{8005C423-CCBF-4759-A15C-44D43095BAF9}" type="parTrans" cxnId="{A2E9B7C7-D0C0-412B-886E-503CED86A326}">
      <dgm:prSet/>
      <dgm:spPr/>
      <dgm:t>
        <a:bodyPr/>
        <a:lstStyle/>
        <a:p>
          <a:pPr algn="ctr"/>
          <a:endParaRPr lang="en-GB"/>
        </a:p>
      </dgm:t>
    </dgm:pt>
    <dgm:pt modelId="{1338120B-A868-4FEC-BAC5-038739EC06C6}" type="sibTrans" cxnId="{A2E9B7C7-D0C0-412B-886E-503CED86A326}">
      <dgm:prSet/>
      <dgm:spPr/>
      <dgm:t>
        <a:bodyPr/>
        <a:lstStyle/>
        <a:p>
          <a:pPr algn="ctr"/>
          <a:endParaRPr lang="en-GB"/>
        </a:p>
      </dgm:t>
    </dgm:pt>
    <dgm:pt modelId="{15FE1792-EADF-4898-A027-2BD8CD63AE82}">
      <dgm:prSet phldrT="[Text]"/>
      <dgm:spPr/>
      <dgm:t>
        <a:bodyPr/>
        <a:lstStyle/>
        <a:p>
          <a:pPr algn="ctr"/>
          <a:r>
            <a:rPr lang="en-GB"/>
            <a:t>Editing</a:t>
          </a:r>
        </a:p>
      </dgm:t>
    </dgm:pt>
    <dgm:pt modelId="{FCBC4CFB-6BD7-4F96-9EF4-4A68E2BC2484}" type="parTrans" cxnId="{ED4D80DD-059A-412D-99EE-0A9A8A83ABA4}">
      <dgm:prSet/>
      <dgm:spPr/>
      <dgm:t>
        <a:bodyPr/>
        <a:lstStyle/>
        <a:p>
          <a:pPr algn="ctr"/>
          <a:endParaRPr lang="en-GB"/>
        </a:p>
      </dgm:t>
    </dgm:pt>
    <dgm:pt modelId="{24247EFF-4980-4516-BA51-ADAC67108817}" type="sibTrans" cxnId="{ED4D80DD-059A-412D-99EE-0A9A8A83ABA4}">
      <dgm:prSet/>
      <dgm:spPr/>
      <dgm:t>
        <a:bodyPr/>
        <a:lstStyle/>
        <a:p>
          <a:pPr algn="ctr"/>
          <a:endParaRPr lang="en-GB"/>
        </a:p>
      </dgm:t>
    </dgm:pt>
    <dgm:pt modelId="{0E1604ED-40FC-4A2B-BB50-A1581B60549B}">
      <dgm:prSet phldrT="[Text]"/>
      <dgm:spPr/>
      <dgm:t>
        <a:bodyPr/>
        <a:lstStyle/>
        <a:p>
          <a:pPr algn="ctr"/>
          <a:r>
            <a:rPr lang="en-GB"/>
            <a:t>Sound</a:t>
          </a:r>
        </a:p>
      </dgm:t>
    </dgm:pt>
    <dgm:pt modelId="{C26B39B0-C672-48DB-9C79-B5A2006E9548}" type="parTrans" cxnId="{8D09724E-FAE2-4FEB-8D06-EF609C88146F}">
      <dgm:prSet/>
      <dgm:spPr/>
      <dgm:t>
        <a:bodyPr/>
        <a:lstStyle/>
        <a:p>
          <a:pPr algn="ctr"/>
          <a:endParaRPr lang="en-GB"/>
        </a:p>
      </dgm:t>
    </dgm:pt>
    <dgm:pt modelId="{52F1AD9E-47A0-491A-B3CA-4F8DFF1990C1}" type="sibTrans" cxnId="{8D09724E-FAE2-4FEB-8D06-EF609C88146F}">
      <dgm:prSet/>
      <dgm:spPr/>
      <dgm:t>
        <a:bodyPr/>
        <a:lstStyle/>
        <a:p>
          <a:pPr algn="ctr"/>
          <a:endParaRPr lang="en-GB"/>
        </a:p>
      </dgm:t>
    </dgm:pt>
    <dgm:pt modelId="{FBCA0A72-92B0-4C9F-93E7-495E386A22F2}" type="pres">
      <dgm:prSet presAssocID="{5B1B6BEB-42CA-43EE-A4D7-D03E348943E0}" presName="cycle" presStyleCnt="0">
        <dgm:presLayoutVars>
          <dgm:chMax val="1"/>
          <dgm:dir/>
          <dgm:animLvl val="ctr"/>
          <dgm:resizeHandles val="exact"/>
        </dgm:presLayoutVars>
      </dgm:prSet>
      <dgm:spPr/>
    </dgm:pt>
    <dgm:pt modelId="{E1A4704B-ADE5-4902-A951-F1260558E077}" type="pres">
      <dgm:prSet presAssocID="{AE68AEA8-8F9C-4F25-BA56-E309591F6444}" presName="centerShape" presStyleLbl="node0" presStyleIdx="0" presStyleCnt="1"/>
      <dgm:spPr/>
    </dgm:pt>
    <dgm:pt modelId="{8E0C938D-F8FC-41B5-B15C-727CB1C0704D}" type="pres">
      <dgm:prSet presAssocID="{09CFCE49-BBE1-4B40-A512-1572E9826D39}" presName="Name9" presStyleLbl="parChTrans1D2" presStyleIdx="0" presStyleCnt="4"/>
      <dgm:spPr/>
    </dgm:pt>
    <dgm:pt modelId="{11EED3EA-0194-4361-9A6D-BF477B7DBD0F}" type="pres">
      <dgm:prSet presAssocID="{09CFCE49-BBE1-4B40-A512-1572E9826D39}" presName="connTx" presStyleLbl="parChTrans1D2" presStyleIdx="0" presStyleCnt="4"/>
      <dgm:spPr/>
    </dgm:pt>
    <dgm:pt modelId="{A0D1E8FD-54AF-4A6E-8778-2E293A53AD78}" type="pres">
      <dgm:prSet presAssocID="{BB294BC4-269F-4255-BC33-08DF03A4D3C6}" presName="node" presStyleLbl="node1" presStyleIdx="0" presStyleCnt="4">
        <dgm:presLayoutVars>
          <dgm:bulletEnabled val="1"/>
        </dgm:presLayoutVars>
      </dgm:prSet>
      <dgm:spPr/>
    </dgm:pt>
    <dgm:pt modelId="{36C52671-2677-49AD-89B9-18568CFB5FBE}" type="pres">
      <dgm:prSet presAssocID="{8005C423-CCBF-4759-A15C-44D43095BAF9}" presName="Name9" presStyleLbl="parChTrans1D2" presStyleIdx="1" presStyleCnt="4"/>
      <dgm:spPr/>
    </dgm:pt>
    <dgm:pt modelId="{CEFE1DDF-6034-4238-B244-82D2353A16BA}" type="pres">
      <dgm:prSet presAssocID="{8005C423-CCBF-4759-A15C-44D43095BAF9}" presName="connTx" presStyleLbl="parChTrans1D2" presStyleIdx="1" presStyleCnt="4"/>
      <dgm:spPr/>
    </dgm:pt>
    <dgm:pt modelId="{1272EA02-4E43-41D7-9A97-2E97104B1A25}" type="pres">
      <dgm:prSet presAssocID="{1F3A6C1D-6654-4BAC-ACFE-395F8B90342D}" presName="node" presStyleLbl="node1" presStyleIdx="1" presStyleCnt="4">
        <dgm:presLayoutVars>
          <dgm:bulletEnabled val="1"/>
        </dgm:presLayoutVars>
      </dgm:prSet>
      <dgm:spPr/>
    </dgm:pt>
    <dgm:pt modelId="{B8D6210A-23FD-489C-A0D8-8B0968E85BA9}" type="pres">
      <dgm:prSet presAssocID="{FCBC4CFB-6BD7-4F96-9EF4-4A68E2BC2484}" presName="Name9" presStyleLbl="parChTrans1D2" presStyleIdx="2" presStyleCnt="4"/>
      <dgm:spPr/>
    </dgm:pt>
    <dgm:pt modelId="{E6B40B17-10E3-44C8-9E0C-AAD60A1B110B}" type="pres">
      <dgm:prSet presAssocID="{FCBC4CFB-6BD7-4F96-9EF4-4A68E2BC2484}" presName="connTx" presStyleLbl="parChTrans1D2" presStyleIdx="2" presStyleCnt="4"/>
      <dgm:spPr/>
    </dgm:pt>
    <dgm:pt modelId="{8F0462C3-5974-442F-A172-B2AE345031C3}" type="pres">
      <dgm:prSet presAssocID="{15FE1792-EADF-4898-A027-2BD8CD63AE82}" presName="node" presStyleLbl="node1" presStyleIdx="2" presStyleCnt="4">
        <dgm:presLayoutVars>
          <dgm:bulletEnabled val="1"/>
        </dgm:presLayoutVars>
      </dgm:prSet>
      <dgm:spPr/>
    </dgm:pt>
    <dgm:pt modelId="{5AE535DB-2C2B-4F29-833F-BC6C3A0CB9B4}" type="pres">
      <dgm:prSet presAssocID="{C26B39B0-C672-48DB-9C79-B5A2006E9548}" presName="Name9" presStyleLbl="parChTrans1D2" presStyleIdx="3" presStyleCnt="4"/>
      <dgm:spPr/>
    </dgm:pt>
    <dgm:pt modelId="{1FFE424E-FCC0-40BD-8520-F527EEEC0508}" type="pres">
      <dgm:prSet presAssocID="{C26B39B0-C672-48DB-9C79-B5A2006E9548}" presName="connTx" presStyleLbl="parChTrans1D2" presStyleIdx="3" presStyleCnt="4"/>
      <dgm:spPr/>
    </dgm:pt>
    <dgm:pt modelId="{A9EC154E-26B6-49AD-BA3F-5C633578715C}" type="pres">
      <dgm:prSet presAssocID="{0E1604ED-40FC-4A2B-BB50-A1581B60549B}" presName="node" presStyleLbl="node1" presStyleIdx="3" presStyleCnt="4">
        <dgm:presLayoutVars>
          <dgm:bulletEnabled val="1"/>
        </dgm:presLayoutVars>
      </dgm:prSet>
      <dgm:spPr/>
    </dgm:pt>
  </dgm:ptLst>
  <dgm:cxnLst>
    <dgm:cxn modelId="{F192B645-B3D3-4AEA-9E7C-2730C1ED9B8B}" type="presOf" srcId="{15FE1792-EADF-4898-A027-2BD8CD63AE82}" destId="{8F0462C3-5974-442F-A172-B2AE345031C3}" srcOrd="0" destOrd="0" presId="urn:microsoft.com/office/officeart/2005/8/layout/radial1"/>
    <dgm:cxn modelId="{5594B24C-FCB8-4DE3-8468-E1ECEF41794C}" srcId="{5B1B6BEB-42CA-43EE-A4D7-D03E348943E0}" destId="{AE68AEA8-8F9C-4F25-BA56-E309591F6444}" srcOrd="0" destOrd="0" parTransId="{32CD7F7F-48E0-4D4D-91E4-6A2CAE0D736B}" sibTransId="{4636640E-C556-41E4-914C-23455835D871}"/>
    <dgm:cxn modelId="{8D09724E-FAE2-4FEB-8D06-EF609C88146F}" srcId="{AE68AEA8-8F9C-4F25-BA56-E309591F6444}" destId="{0E1604ED-40FC-4A2B-BB50-A1581B60549B}" srcOrd="3" destOrd="0" parTransId="{C26B39B0-C672-48DB-9C79-B5A2006E9548}" sibTransId="{52F1AD9E-47A0-491A-B3CA-4F8DFF1990C1}"/>
    <dgm:cxn modelId="{35AF866E-0C07-4DDD-9D9A-3426C28DA137}" type="presOf" srcId="{C26B39B0-C672-48DB-9C79-B5A2006E9548}" destId="{1FFE424E-FCC0-40BD-8520-F527EEEC0508}" srcOrd="1" destOrd="0" presId="urn:microsoft.com/office/officeart/2005/8/layout/radial1"/>
    <dgm:cxn modelId="{B908F171-500B-4E25-A2BB-4F8904E8F8C8}" type="presOf" srcId="{5B1B6BEB-42CA-43EE-A4D7-D03E348943E0}" destId="{FBCA0A72-92B0-4C9F-93E7-495E386A22F2}" srcOrd="0" destOrd="0" presId="urn:microsoft.com/office/officeart/2005/8/layout/radial1"/>
    <dgm:cxn modelId="{03C15B53-8E34-4A9B-8FE7-51D3FDBDBB8F}" type="presOf" srcId="{8005C423-CCBF-4759-A15C-44D43095BAF9}" destId="{CEFE1DDF-6034-4238-B244-82D2353A16BA}" srcOrd="1" destOrd="0" presId="urn:microsoft.com/office/officeart/2005/8/layout/radial1"/>
    <dgm:cxn modelId="{A97DC155-57F6-4B64-948B-BF37453A713A}" type="presOf" srcId="{1F3A6C1D-6654-4BAC-ACFE-395F8B90342D}" destId="{1272EA02-4E43-41D7-9A97-2E97104B1A25}" srcOrd="0" destOrd="0" presId="urn:microsoft.com/office/officeart/2005/8/layout/radial1"/>
    <dgm:cxn modelId="{9555DB88-C368-4B8C-99AB-30C77F9360CB}" type="presOf" srcId="{8005C423-CCBF-4759-A15C-44D43095BAF9}" destId="{36C52671-2677-49AD-89B9-18568CFB5FBE}" srcOrd="0" destOrd="0" presId="urn:microsoft.com/office/officeart/2005/8/layout/radial1"/>
    <dgm:cxn modelId="{3E0411A0-A802-4845-B9A9-5EFFEF490E0B}" type="presOf" srcId="{09CFCE49-BBE1-4B40-A512-1572E9826D39}" destId="{8E0C938D-F8FC-41B5-B15C-727CB1C0704D}" srcOrd="0" destOrd="0" presId="urn:microsoft.com/office/officeart/2005/8/layout/radial1"/>
    <dgm:cxn modelId="{D7D923A1-597B-4EE3-9E3D-DB2054AAB3C9}" type="presOf" srcId="{FCBC4CFB-6BD7-4F96-9EF4-4A68E2BC2484}" destId="{E6B40B17-10E3-44C8-9E0C-AAD60A1B110B}" srcOrd="1" destOrd="0" presId="urn:microsoft.com/office/officeart/2005/8/layout/radial1"/>
    <dgm:cxn modelId="{195EDDB1-2356-47E5-9FCE-C1830F6757D0}" type="presOf" srcId="{AE68AEA8-8F9C-4F25-BA56-E309591F6444}" destId="{E1A4704B-ADE5-4902-A951-F1260558E077}" srcOrd="0" destOrd="0" presId="urn:microsoft.com/office/officeart/2005/8/layout/radial1"/>
    <dgm:cxn modelId="{A2E9B7C7-D0C0-412B-886E-503CED86A326}" srcId="{AE68AEA8-8F9C-4F25-BA56-E309591F6444}" destId="{1F3A6C1D-6654-4BAC-ACFE-395F8B90342D}" srcOrd="1" destOrd="0" parTransId="{8005C423-CCBF-4759-A15C-44D43095BAF9}" sibTransId="{1338120B-A868-4FEC-BAC5-038739EC06C6}"/>
    <dgm:cxn modelId="{93C52CC9-35EC-4514-8C30-9301FDE5583D}" type="presOf" srcId="{0E1604ED-40FC-4A2B-BB50-A1581B60549B}" destId="{A9EC154E-26B6-49AD-BA3F-5C633578715C}" srcOrd="0" destOrd="0" presId="urn:microsoft.com/office/officeart/2005/8/layout/radial1"/>
    <dgm:cxn modelId="{0CFE19CD-9F4B-4B14-8A39-D6CAE30181B0}" type="presOf" srcId="{BB294BC4-269F-4255-BC33-08DF03A4D3C6}" destId="{A0D1E8FD-54AF-4A6E-8778-2E293A53AD78}" srcOrd="0" destOrd="0" presId="urn:microsoft.com/office/officeart/2005/8/layout/radial1"/>
    <dgm:cxn modelId="{46D137D0-4390-4216-8F99-A758F4B16DAA}" srcId="{AE68AEA8-8F9C-4F25-BA56-E309591F6444}" destId="{BB294BC4-269F-4255-BC33-08DF03A4D3C6}" srcOrd="0" destOrd="0" parTransId="{09CFCE49-BBE1-4B40-A512-1572E9826D39}" sibTransId="{BDE5F2A4-97DF-4CD3-AFDF-4E8B84F7C0A5}"/>
    <dgm:cxn modelId="{13C4CED2-3B0A-4B9B-BD2A-713EEE662CD1}" type="presOf" srcId="{C26B39B0-C672-48DB-9C79-B5A2006E9548}" destId="{5AE535DB-2C2B-4F29-833F-BC6C3A0CB9B4}" srcOrd="0" destOrd="0" presId="urn:microsoft.com/office/officeart/2005/8/layout/radial1"/>
    <dgm:cxn modelId="{EB8D20DD-CA82-4D5B-B20B-01468724365B}" type="presOf" srcId="{FCBC4CFB-6BD7-4F96-9EF4-4A68E2BC2484}" destId="{B8D6210A-23FD-489C-A0D8-8B0968E85BA9}" srcOrd="0" destOrd="0" presId="urn:microsoft.com/office/officeart/2005/8/layout/radial1"/>
    <dgm:cxn modelId="{ED4D80DD-059A-412D-99EE-0A9A8A83ABA4}" srcId="{AE68AEA8-8F9C-4F25-BA56-E309591F6444}" destId="{15FE1792-EADF-4898-A027-2BD8CD63AE82}" srcOrd="2" destOrd="0" parTransId="{FCBC4CFB-6BD7-4F96-9EF4-4A68E2BC2484}" sibTransId="{24247EFF-4980-4516-BA51-ADAC67108817}"/>
    <dgm:cxn modelId="{AC625EDF-3C85-4300-9D19-F800A1B975E5}" type="presOf" srcId="{09CFCE49-BBE1-4B40-A512-1572E9826D39}" destId="{11EED3EA-0194-4361-9A6D-BF477B7DBD0F}" srcOrd="1" destOrd="0" presId="urn:microsoft.com/office/officeart/2005/8/layout/radial1"/>
    <dgm:cxn modelId="{DE947037-F537-4B9F-A6F5-FD7395750294}" type="presParOf" srcId="{FBCA0A72-92B0-4C9F-93E7-495E386A22F2}" destId="{E1A4704B-ADE5-4902-A951-F1260558E077}" srcOrd="0" destOrd="0" presId="urn:microsoft.com/office/officeart/2005/8/layout/radial1"/>
    <dgm:cxn modelId="{6FDAF8D2-F284-46B9-9861-AF8A7B9197FD}" type="presParOf" srcId="{FBCA0A72-92B0-4C9F-93E7-495E386A22F2}" destId="{8E0C938D-F8FC-41B5-B15C-727CB1C0704D}" srcOrd="1" destOrd="0" presId="urn:microsoft.com/office/officeart/2005/8/layout/radial1"/>
    <dgm:cxn modelId="{4177CBED-C3AD-479E-BE12-E8D7F4ED757A}" type="presParOf" srcId="{8E0C938D-F8FC-41B5-B15C-727CB1C0704D}" destId="{11EED3EA-0194-4361-9A6D-BF477B7DBD0F}" srcOrd="0" destOrd="0" presId="urn:microsoft.com/office/officeart/2005/8/layout/radial1"/>
    <dgm:cxn modelId="{6E74B71E-D1C1-40EA-9D73-D559BC1E623E}" type="presParOf" srcId="{FBCA0A72-92B0-4C9F-93E7-495E386A22F2}" destId="{A0D1E8FD-54AF-4A6E-8778-2E293A53AD78}" srcOrd="2" destOrd="0" presId="urn:microsoft.com/office/officeart/2005/8/layout/radial1"/>
    <dgm:cxn modelId="{645F4DD5-8593-4C48-995F-25FA356ABBF1}" type="presParOf" srcId="{FBCA0A72-92B0-4C9F-93E7-495E386A22F2}" destId="{36C52671-2677-49AD-89B9-18568CFB5FBE}" srcOrd="3" destOrd="0" presId="urn:microsoft.com/office/officeart/2005/8/layout/radial1"/>
    <dgm:cxn modelId="{6BE2A6CE-4B06-45E4-B2CD-081C2C2419EF}" type="presParOf" srcId="{36C52671-2677-49AD-89B9-18568CFB5FBE}" destId="{CEFE1DDF-6034-4238-B244-82D2353A16BA}" srcOrd="0" destOrd="0" presId="urn:microsoft.com/office/officeart/2005/8/layout/radial1"/>
    <dgm:cxn modelId="{6704147A-CE7C-4DD5-A585-25DDB1251BDB}" type="presParOf" srcId="{FBCA0A72-92B0-4C9F-93E7-495E386A22F2}" destId="{1272EA02-4E43-41D7-9A97-2E97104B1A25}" srcOrd="4" destOrd="0" presId="urn:microsoft.com/office/officeart/2005/8/layout/radial1"/>
    <dgm:cxn modelId="{26C027B3-1539-4725-92AD-0118E8125F58}" type="presParOf" srcId="{FBCA0A72-92B0-4C9F-93E7-495E386A22F2}" destId="{B8D6210A-23FD-489C-A0D8-8B0968E85BA9}" srcOrd="5" destOrd="0" presId="urn:microsoft.com/office/officeart/2005/8/layout/radial1"/>
    <dgm:cxn modelId="{CC3982DD-FF55-4439-84C6-4AA033C93EF0}" type="presParOf" srcId="{B8D6210A-23FD-489C-A0D8-8B0968E85BA9}" destId="{E6B40B17-10E3-44C8-9E0C-AAD60A1B110B}" srcOrd="0" destOrd="0" presId="urn:microsoft.com/office/officeart/2005/8/layout/radial1"/>
    <dgm:cxn modelId="{B28F63BD-E899-4CF8-A743-D9F0B0AC077E}" type="presParOf" srcId="{FBCA0A72-92B0-4C9F-93E7-495E386A22F2}" destId="{8F0462C3-5974-442F-A172-B2AE345031C3}" srcOrd="6" destOrd="0" presId="urn:microsoft.com/office/officeart/2005/8/layout/radial1"/>
    <dgm:cxn modelId="{7DD664A5-5B90-4D12-990F-92132CBD0DF6}" type="presParOf" srcId="{FBCA0A72-92B0-4C9F-93E7-495E386A22F2}" destId="{5AE535DB-2C2B-4F29-833F-BC6C3A0CB9B4}" srcOrd="7" destOrd="0" presId="urn:microsoft.com/office/officeart/2005/8/layout/radial1"/>
    <dgm:cxn modelId="{F68D4CC6-8A3C-400F-8943-4646D24758ED}" type="presParOf" srcId="{5AE535DB-2C2B-4F29-833F-BC6C3A0CB9B4}" destId="{1FFE424E-FCC0-40BD-8520-F527EEEC0508}" srcOrd="0" destOrd="0" presId="urn:microsoft.com/office/officeart/2005/8/layout/radial1"/>
    <dgm:cxn modelId="{979D4180-E7B9-4644-BD4F-B3C22643BAA2}" type="presParOf" srcId="{FBCA0A72-92B0-4C9F-93E7-495E386A22F2}" destId="{A9EC154E-26B6-49AD-BA3F-5C633578715C}" srcOrd="8"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4704B-ADE5-4902-A951-F1260558E077}">
      <dsp:nvSpPr>
        <dsp:cNvPr id="0" name=""/>
        <dsp:cNvSpPr/>
      </dsp:nvSpPr>
      <dsp:spPr>
        <a:xfrm>
          <a:off x="2299171"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Little Mix</a:t>
          </a:r>
        </a:p>
      </dsp:txBody>
      <dsp:txXfrm>
        <a:off x="2429224" y="1286224"/>
        <a:ext cx="627951" cy="627951"/>
      </dsp:txXfrm>
    </dsp:sp>
    <dsp:sp modelId="{8E0C938D-F8FC-41B5-B15C-727CB1C0704D}">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6537" y="1016248"/>
        <a:ext cx="13325" cy="13325"/>
      </dsp:txXfrm>
    </dsp:sp>
    <dsp:sp modelId="{A0D1E8FD-54AF-4A6E-8778-2E293A53AD78}">
      <dsp:nvSpPr>
        <dsp:cNvPr id="0" name=""/>
        <dsp:cNvSpPr/>
      </dsp:nvSpPr>
      <dsp:spPr>
        <a:xfrm>
          <a:off x="2299171" y="1594"/>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Mise-en-scene</a:t>
          </a:r>
        </a:p>
      </dsp:txBody>
      <dsp:txXfrm>
        <a:off x="2429224" y="131647"/>
        <a:ext cx="627951" cy="627951"/>
      </dsp:txXfrm>
    </dsp:sp>
    <dsp:sp modelId="{36C52671-2677-49AD-89B9-18568CFB5FBE}">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13825" y="1593537"/>
        <a:ext cx="13325" cy="13325"/>
      </dsp:txXfrm>
    </dsp:sp>
    <dsp:sp modelId="{1272EA02-4E43-41D7-9A97-2E97104B1A25}">
      <dsp:nvSpPr>
        <dsp:cNvPr id="0" name=""/>
        <dsp:cNvSpPr/>
      </dsp:nvSpPr>
      <dsp:spPr>
        <a:xfrm>
          <a:off x="3453748"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Cinematography</a:t>
          </a:r>
        </a:p>
      </dsp:txBody>
      <dsp:txXfrm>
        <a:off x="3583801" y="1286224"/>
        <a:ext cx="627951" cy="627951"/>
      </dsp:txXfrm>
    </dsp:sp>
    <dsp:sp modelId="{B8D6210A-23FD-489C-A0D8-8B0968E85BA9}">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6537" y="2170825"/>
        <a:ext cx="13325" cy="13325"/>
      </dsp:txXfrm>
    </dsp:sp>
    <dsp:sp modelId="{8F0462C3-5974-442F-A172-B2AE345031C3}">
      <dsp:nvSpPr>
        <dsp:cNvPr id="0" name=""/>
        <dsp:cNvSpPr/>
      </dsp:nvSpPr>
      <dsp:spPr>
        <a:xfrm>
          <a:off x="2299171" y="2310748"/>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Editing</a:t>
          </a:r>
        </a:p>
      </dsp:txBody>
      <dsp:txXfrm>
        <a:off x="2429224" y="2440801"/>
        <a:ext cx="627951" cy="627951"/>
      </dsp:txXfrm>
    </dsp:sp>
    <dsp:sp modelId="{5AE535DB-2C2B-4F29-833F-BC6C3A0CB9B4}">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59248" y="1593537"/>
        <a:ext cx="13325" cy="13325"/>
      </dsp:txXfrm>
    </dsp:sp>
    <dsp:sp modelId="{A9EC154E-26B6-49AD-BA3F-5C633578715C}">
      <dsp:nvSpPr>
        <dsp:cNvPr id="0" name=""/>
        <dsp:cNvSpPr/>
      </dsp:nvSpPr>
      <dsp:spPr>
        <a:xfrm>
          <a:off x="1144594"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Sound</a:t>
          </a:r>
        </a:p>
      </dsp:txBody>
      <dsp:txXfrm>
        <a:off x="1274647" y="1286224"/>
        <a:ext cx="627951" cy="62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4704B-ADE5-4902-A951-F1260558E077}">
      <dsp:nvSpPr>
        <dsp:cNvPr id="0" name=""/>
        <dsp:cNvSpPr/>
      </dsp:nvSpPr>
      <dsp:spPr>
        <a:xfrm>
          <a:off x="2299171"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Little Mix</a:t>
          </a:r>
        </a:p>
      </dsp:txBody>
      <dsp:txXfrm>
        <a:off x="2429224" y="1286224"/>
        <a:ext cx="627951" cy="627951"/>
      </dsp:txXfrm>
    </dsp:sp>
    <dsp:sp modelId="{8E0C938D-F8FC-41B5-B15C-727CB1C0704D}">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6537" y="1016248"/>
        <a:ext cx="13325" cy="13325"/>
      </dsp:txXfrm>
    </dsp:sp>
    <dsp:sp modelId="{A0D1E8FD-54AF-4A6E-8778-2E293A53AD78}">
      <dsp:nvSpPr>
        <dsp:cNvPr id="0" name=""/>
        <dsp:cNvSpPr/>
      </dsp:nvSpPr>
      <dsp:spPr>
        <a:xfrm>
          <a:off x="2299171" y="1594"/>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Mise-en-scene</a:t>
          </a:r>
        </a:p>
      </dsp:txBody>
      <dsp:txXfrm>
        <a:off x="2429224" y="131647"/>
        <a:ext cx="627951" cy="627951"/>
      </dsp:txXfrm>
    </dsp:sp>
    <dsp:sp modelId="{36C52671-2677-49AD-89B9-18568CFB5FBE}">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13825" y="1593537"/>
        <a:ext cx="13325" cy="13325"/>
      </dsp:txXfrm>
    </dsp:sp>
    <dsp:sp modelId="{1272EA02-4E43-41D7-9A97-2E97104B1A25}">
      <dsp:nvSpPr>
        <dsp:cNvPr id="0" name=""/>
        <dsp:cNvSpPr/>
      </dsp:nvSpPr>
      <dsp:spPr>
        <a:xfrm>
          <a:off x="3453748"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Cinematography</a:t>
          </a:r>
        </a:p>
      </dsp:txBody>
      <dsp:txXfrm>
        <a:off x="3583801" y="1286224"/>
        <a:ext cx="627951" cy="627951"/>
      </dsp:txXfrm>
    </dsp:sp>
    <dsp:sp modelId="{B8D6210A-23FD-489C-A0D8-8B0968E85BA9}">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6537" y="2170825"/>
        <a:ext cx="13325" cy="13325"/>
      </dsp:txXfrm>
    </dsp:sp>
    <dsp:sp modelId="{8F0462C3-5974-442F-A172-B2AE345031C3}">
      <dsp:nvSpPr>
        <dsp:cNvPr id="0" name=""/>
        <dsp:cNvSpPr/>
      </dsp:nvSpPr>
      <dsp:spPr>
        <a:xfrm>
          <a:off x="2299171" y="2310748"/>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Editing</a:t>
          </a:r>
        </a:p>
      </dsp:txBody>
      <dsp:txXfrm>
        <a:off x="2429224" y="2440801"/>
        <a:ext cx="627951" cy="627951"/>
      </dsp:txXfrm>
    </dsp:sp>
    <dsp:sp modelId="{5AE535DB-2C2B-4F29-833F-BC6C3A0CB9B4}">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59248" y="1593537"/>
        <a:ext cx="13325" cy="13325"/>
      </dsp:txXfrm>
    </dsp:sp>
    <dsp:sp modelId="{A9EC154E-26B6-49AD-BA3F-5C633578715C}">
      <dsp:nvSpPr>
        <dsp:cNvPr id="0" name=""/>
        <dsp:cNvSpPr/>
      </dsp:nvSpPr>
      <dsp:spPr>
        <a:xfrm>
          <a:off x="1144594" y="1156171"/>
          <a:ext cx="888057" cy="8880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Sound</a:t>
          </a:r>
        </a:p>
      </dsp:txBody>
      <dsp:txXfrm>
        <a:off x="1274647" y="1286224"/>
        <a:ext cx="627951" cy="627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42</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New College Telford</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Benton</dc:creator>
  <cp:keywords/>
  <dc:description/>
  <cp:lastModifiedBy>H.Taylor</cp:lastModifiedBy>
  <cp:revision>8</cp:revision>
  <cp:lastPrinted>2021-11-10T10:30:00Z</cp:lastPrinted>
  <dcterms:created xsi:type="dcterms:W3CDTF">2021-10-10T11:33:00Z</dcterms:created>
  <dcterms:modified xsi:type="dcterms:W3CDTF">2021-11-10T10:44:00Z</dcterms:modified>
</cp:coreProperties>
</file>