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CC" w:rsidRDefault="000C0BF5">
      <w:pPr>
        <w:rPr>
          <w:rFonts w:ascii="Comic Sans MS" w:hAnsi="Comic Sans MS"/>
          <w:b/>
          <w:sz w:val="44"/>
          <w:szCs w:val="44"/>
          <w:u w:val="single"/>
        </w:rPr>
      </w:pPr>
      <w:r w:rsidRPr="000C0BF5">
        <w:rPr>
          <w:rFonts w:ascii="Comic Sans MS" w:hAnsi="Comic Sans MS"/>
          <w:b/>
          <w:sz w:val="44"/>
          <w:szCs w:val="44"/>
          <w:u w:val="single"/>
        </w:rPr>
        <w:t>Quotes</w:t>
      </w:r>
      <w:r w:rsidR="00A126BA">
        <w:rPr>
          <w:rFonts w:ascii="Comic Sans MS" w:hAnsi="Comic Sans MS"/>
          <w:b/>
          <w:sz w:val="44"/>
          <w:szCs w:val="44"/>
          <w:u w:val="single"/>
        </w:rPr>
        <w:t xml:space="preserve"> (Christian practices)</w:t>
      </w:r>
      <w:bookmarkStart w:id="0" w:name="_GoBack"/>
      <w:bookmarkEnd w:id="0"/>
    </w:p>
    <w:p w:rsidR="000C0BF5" w:rsidRDefault="000C0BF5">
      <w:pPr>
        <w:rPr>
          <w:rFonts w:ascii="Comic Sans MS" w:hAnsi="Comic Sans MS"/>
          <w:b/>
          <w:sz w:val="32"/>
          <w:szCs w:val="32"/>
        </w:rPr>
      </w:pPr>
      <w:r>
        <w:rPr>
          <w:rFonts w:ascii="Comic Sans MS" w:hAnsi="Comic Sans MS"/>
          <w:b/>
          <w:sz w:val="32"/>
          <w:szCs w:val="32"/>
        </w:rPr>
        <w:t xml:space="preserve">2.2 </w:t>
      </w:r>
      <w:r w:rsidRPr="000C0BF5">
        <w:rPr>
          <w:rFonts w:ascii="Comic Sans MS" w:hAnsi="Comic Sans MS"/>
          <w:b/>
          <w:sz w:val="32"/>
          <w:szCs w:val="32"/>
          <w:u w:val="single"/>
        </w:rPr>
        <w:t>Prayer</w:t>
      </w:r>
    </w:p>
    <w:p w:rsidR="000C0BF5" w:rsidRPr="000C0BF5" w:rsidRDefault="000C0BF5" w:rsidP="000C0BF5">
      <w:pPr>
        <w:pStyle w:val="ListParagraph"/>
        <w:numPr>
          <w:ilvl w:val="0"/>
          <w:numId w:val="1"/>
        </w:numPr>
        <w:rPr>
          <w:rFonts w:ascii="Comic Sans MS" w:hAnsi="Comic Sans MS"/>
          <w:sz w:val="28"/>
          <w:szCs w:val="28"/>
        </w:rPr>
      </w:pPr>
      <w:r w:rsidRPr="000C0BF5">
        <w:rPr>
          <w:rFonts w:ascii="Comic Sans MS" w:hAnsi="Comic Sans MS"/>
          <w:sz w:val="28"/>
          <w:szCs w:val="28"/>
        </w:rPr>
        <w:t>“Our Father in heaven, hallowed be your name….”</w:t>
      </w:r>
    </w:p>
    <w:p w:rsidR="000C0BF5" w:rsidRDefault="000C0BF5" w:rsidP="000C0BF5">
      <w:pPr>
        <w:pStyle w:val="ListParagraph"/>
        <w:numPr>
          <w:ilvl w:val="0"/>
          <w:numId w:val="1"/>
        </w:numPr>
        <w:rPr>
          <w:rFonts w:ascii="Comic Sans MS" w:hAnsi="Comic Sans MS"/>
          <w:sz w:val="28"/>
          <w:szCs w:val="28"/>
        </w:rPr>
      </w:pPr>
      <w:r w:rsidRPr="000C0BF5">
        <w:rPr>
          <w:rFonts w:ascii="Comic Sans MS" w:hAnsi="Comic Sans MS"/>
          <w:sz w:val="28"/>
          <w:szCs w:val="28"/>
        </w:rPr>
        <w:t>“Bless us, O Lord, and these your gifts, which we are about to receive from your bounty. Through Christ our Lord. Amen”</w:t>
      </w:r>
    </w:p>
    <w:p w:rsidR="000C0BF5" w:rsidRPr="000C0BF5" w:rsidRDefault="000C0BF5" w:rsidP="000C0BF5">
      <w:pPr>
        <w:rPr>
          <w:rFonts w:ascii="Comic Sans MS" w:hAnsi="Comic Sans MS"/>
          <w:b/>
          <w:sz w:val="32"/>
          <w:szCs w:val="32"/>
          <w:u w:val="single"/>
        </w:rPr>
      </w:pPr>
      <w:r>
        <w:rPr>
          <w:rFonts w:ascii="Comic Sans MS" w:hAnsi="Comic Sans MS"/>
          <w:b/>
          <w:sz w:val="32"/>
          <w:szCs w:val="32"/>
        </w:rPr>
        <w:t xml:space="preserve">2.3 </w:t>
      </w:r>
      <w:r w:rsidRPr="000C0BF5">
        <w:rPr>
          <w:rFonts w:ascii="Comic Sans MS" w:hAnsi="Comic Sans MS"/>
          <w:b/>
          <w:sz w:val="32"/>
          <w:szCs w:val="32"/>
          <w:u w:val="single"/>
        </w:rPr>
        <w:t>The Sacraments: Baptism</w:t>
      </w:r>
    </w:p>
    <w:p w:rsidR="000C0BF5" w:rsidRDefault="000C0BF5" w:rsidP="000C0BF5">
      <w:pPr>
        <w:pStyle w:val="ListParagraph"/>
        <w:numPr>
          <w:ilvl w:val="0"/>
          <w:numId w:val="2"/>
        </w:numPr>
        <w:rPr>
          <w:rFonts w:ascii="Comic Sans MS" w:hAnsi="Comic Sans MS"/>
          <w:sz w:val="28"/>
          <w:szCs w:val="28"/>
        </w:rPr>
      </w:pPr>
      <w:r w:rsidRPr="000C0BF5">
        <w:rPr>
          <w:rFonts w:ascii="Comic Sans MS" w:hAnsi="Comic Sans MS"/>
          <w:sz w:val="28"/>
          <w:szCs w:val="28"/>
        </w:rPr>
        <w:t>“Therefore go and make disciples of all nations, baptising them in the name of the Father and of the Son and of the Holy Spirit”</w:t>
      </w:r>
    </w:p>
    <w:p w:rsidR="000C0BF5" w:rsidRPr="00977941" w:rsidRDefault="000C0BF5" w:rsidP="000C0BF5">
      <w:pPr>
        <w:rPr>
          <w:rFonts w:ascii="Comic Sans MS" w:hAnsi="Comic Sans MS"/>
          <w:b/>
          <w:sz w:val="32"/>
          <w:szCs w:val="32"/>
          <w:u w:val="single"/>
        </w:rPr>
      </w:pPr>
      <w:r>
        <w:rPr>
          <w:rFonts w:ascii="Comic Sans MS" w:hAnsi="Comic Sans MS"/>
          <w:b/>
          <w:sz w:val="32"/>
          <w:szCs w:val="32"/>
        </w:rPr>
        <w:t xml:space="preserve">2.4 </w:t>
      </w:r>
      <w:r w:rsidRPr="00977941">
        <w:rPr>
          <w:rFonts w:ascii="Comic Sans MS" w:hAnsi="Comic Sans MS"/>
          <w:b/>
          <w:sz w:val="32"/>
          <w:szCs w:val="32"/>
          <w:u w:val="single"/>
        </w:rPr>
        <w:t>The Sacraments: Holy Communion</w:t>
      </w:r>
    </w:p>
    <w:p w:rsidR="000C0BF5" w:rsidRDefault="000C0BF5" w:rsidP="000C0BF5">
      <w:pPr>
        <w:pStyle w:val="ListParagraph"/>
        <w:numPr>
          <w:ilvl w:val="0"/>
          <w:numId w:val="2"/>
        </w:numPr>
        <w:rPr>
          <w:rFonts w:ascii="Comic Sans MS" w:hAnsi="Comic Sans MS"/>
          <w:sz w:val="28"/>
          <w:szCs w:val="28"/>
        </w:rPr>
      </w:pPr>
      <w:r w:rsidRPr="000C0BF5">
        <w:rPr>
          <w:rFonts w:ascii="Comic Sans MS" w:hAnsi="Comic Sans MS"/>
          <w:sz w:val="28"/>
          <w:szCs w:val="28"/>
        </w:rPr>
        <w:t>“Jesus took the bread, broke it and said, ‘</w:t>
      </w:r>
      <w:proofErr w:type="gramStart"/>
      <w:r w:rsidRPr="000C0BF5">
        <w:rPr>
          <w:rFonts w:ascii="Comic Sans MS" w:hAnsi="Comic Sans MS"/>
          <w:sz w:val="28"/>
          <w:szCs w:val="28"/>
        </w:rPr>
        <w:t>This</w:t>
      </w:r>
      <w:proofErr w:type="gramEnd"/>
      <w:r w:rsidRPr="000C0BF5">
        <w:rPr>
          <w:rFonts w:ascii="Comic Sans MS" w:hAnsi="Comic Sans MS"/>
          <w:sz w:val="28"/>
          <w:szCs w:val="28"/>
        </w:rPr>
        <w:t xml:space="preserve"> is my body….do this in remembrance of me. In the same way, he took the cup, saying, ‘This cup is the new covenant in my blood…” </w:t>
      </w:r>
    </w:p>
    <w:p w:rsidR="000C0BF5" w:rsidRDefault="000C0BF5" w:rsidP="000C0BF5">
      <w:pPr>
        <w:rPr>
          <w:rFonts w:ascii="Comic Sans MS" w:hAnsi="Comic Sans MS"/>
          <w:b/>
          <w:sz w:val="32"/>
          <w:szCs w:val="32"/>
        </w:rPr>
      </w:pPr>
      <w:r w:rsidRPr="000C0BF5">
        <w:rPr>
          <w:rFonts w:ascii="Comic Sans MS" w:hAnsi="Comic Sans MS"/>
          <w:b/>
          <w:sz w:val="32"/>
          <w:szCs w:val="32"/>
        </w:rPr>
        <w:t xml:space="preserve">2.8 </w:t>
      </w:r>
      <w:r w:rsidRPr="00977941">
        <w:rPr>
          <w:rFonts w:ascii="Comic Sans MS" w:hAnsi="Comic Sans MS"/>
          <w:b/>
          <w:sz w:val="32"/>
          <w:szCs w:val="32"/>
          <w:u w:val="single"/>
        </w:rPr>
        <w:t>The role of the Church in community: Foodbanks</w:t>
      </w:r>
    </w:p>
    <w:p w:rsidR="00977941" w:rsidRDefault="00977941" w:rsidP="00977941">
      <w:pPr>
        <w:pStyle w:val="ListParagraph"/>
        <w:numPr>
          <w:ilvl w:val="0"/>
          <w:numId w:val="2"/>
        </w:numPr>
        <w:rPr>
          <w:rFonts w:ascii="Comic Sans MS" w:hAnsi="Comic Sans MS"/>
          <w:sz w:val="28"/>
          <w:szCs w:val="28"/>
        </w:rPr>
      </w:pPr>
      <w:r w:rsidRPr="00977941">
        <w:rPr>
          <w:rFonts w:ascii="Comic Sans MS" w:hAnsi="Comic Sans MS"/>
          <w:sz w:val="28"/>
          <w:szCs w:val="28"/>
        </w:rPr>
        <w:t>“For I was hungry and you gave me something to eat, I was thirsty and you gave me something to drink…”</w:t>
      </w:r>
    </w:p>
    <w:p w:rsidR="00977941" w:rsidRDefault="00977941" w:rsidP="00977941">
      <w:pPr>
        <w:rPr>
          <w:rFonts w:ascii="Comic Sans MS" w:hAnsi="Comic Sans MS"/>
          <w:b/>
          <w:sz w:val="32"/>
          <w:szCs w:val="32"/>
          <w:u w:val="single"/>
        </w:rPr>
      </w:pPr>
      <w:r w:rsidRPr="00977941">
        <w:rPr>
          <w:rFonts w:ascii="Comic Sans MS" w:hAnsi="Comic Sans MS"/>
          <w:b/>
          <w:sz w:val="32"/>
          <w:szCs w:val="32"/>
        </w:rPr>
        <w:t xml:space="preserve">2.9 </w:t>
      </w:r>
      <w:r w:rsidRPr="00977941">
        <w:rPr>
          <w:rFonts w:ascii="Comic Sans MS" w:hAnsi="Comic Sans MS"/>
          <w:b/>
          <w:sz w:val="32"/>
          <w:szCs w:val="32"/>
          <w:u w:val="single"/>
        </w:rPr>
        <w:t>The role of Church in community: Street Pastors</w:t>
      </w:r>
    </w:p>
    <w:p w:rsidR="00977941" w:rsidRDefault="00977941" w:rsidP="00977941">
      <w:pPr>
        <w:pStyle w:val="ListParagraph"/>
        <w:numPr>
          <w:ilvl w:val="0"/>
          <w:numId w:val="4"/>
        </w:numPr>
        <w:rPr>
          <w:rFonts w:ascii="Comic Sans MS" w:hAnsi="Comic Sans MS"/>
          <w:sz w:val="28"/>
          <w:szCs w:val="28"/>
        </w:rPr>
      </w:pPr>
      <w:r w:rsidRPr="00977941">
        <w:rPr>
          <w:rFonts w:ascii="Comic Sans MS" w:hAnsi="Comic Sans MS"/>
          <w:sz w:val="28"/>
          <w:szCs w:val="28"/>
        </w:rPr>
        <w:t>“Faith by itself, if it is not accompanied by action, is dead”</w:t>
      </w:r>
    </w:p>
    <w:p w:rsidR="005F0100" w:rsidRDefault="005F0100" w:rsidP="005F0100">
      <w:pPr>
        <w:rPr>
          <w:rFonts w:ascii="Comic Sans MS" w:hAnsi="Comic Sans MS"/>
          <w:b/>
          <w:sz w:val="32"/>
          <w:szCs w:val="32"/>
          <w:u w:val="single"/>
        </w:rPr>
      </w:pPr>
      <w:r w:rsidRPr="005F0100">
        <w:rPr>
          <w:rFonts w:ascii="Comic Sans MS" w:hAnsi="Comic Sans MS"/>
          <w:b/>
          <w:sz w:val="32"/>
          <w:szCs w:val="32"/>
          <w:u w:val="single"/>
        </w:rPr>
        <w:t>2.10 The place of mission and evangelism</w:t>
      </w:r>
    </w:p>
    <w:p w:rsidR="005F0100" w:rsidRPr="005F0100" w:rsidRDefault="005F0100" w:rsidP="005F0100">
      <w:pPr>
        <w:pStyle w:val="ListParagraph"/>
        <w:numPr>
          <w:ilvl w:val="0"/>
          <w:numId w:val="4"/>
        </w:numPr>
        <w:rPr>
          <w:rFonts w:ascii="Comic Sans MS" w:hAnsi="Comic Sans MS"/>
          <w:sz w:val="28"/>
          <w:szCs w:val="28"/>
        </w:rPr>
      </w:pPr>
      <w:r>
        <w:rPr>
          <w:rFonts w:ascii="Comic Sans MS" w:hAnsi="Comic Sans MS"/>
          <w:sz w:val="28"/>
          <w:szCs w:val="28"/>
        </w:rPr>
        <w:t>“Therefore go and make disciples of all nations, baptising them in the name of the Father and of the Son and of the Holy Spirit, and teaching them to obey everything I have commanded you”</w:t>
      </w:r>
    </w:p>
    <w:p w:rsidR="000C0BF5" w:rsidRPr="00977941" w:rsidRDefault="000C0BF5" w:rsidP="000C0BF5">
      <w:pPr>
        <w:rPr>
          <w:rFonts w:ascii="Comic Sans MS" w:hAnsi="Comic Sans MS"/>
          <w:b/>
          <w:sz w:val="32"/>
          <w:szCs w:val="32"/>
        </w:rPr>
      </w:pPr>
    </w:p>
    <w:p w:rsidR="000C0BF5" w:rsidRPr="000C0BF5" w:rsidRDefault="000C0BF5">
      <w:pPr>
        <w:rPr>
          <w:rFonts w:ascii="Comic Sans MS" w:hAnsi="Comic Sans MS"/>
          <w:b/>
          <w:sz w:val="36"/>
          <w:szCs w:val="36"/>
        </w:rPr>
      </w:pPr>
    </w:p>
    <w:sectPr w:rsidR="000C0BF5" w:rsidRPr="000C0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344"/>
    <w:multiLevelType w:val="hybridMultilevel"/>
    <w:tmpl w:val="5A78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D081C"/>
    <w:multiLevelType w:val="hybridMultilevel"/>
    <w:tmpl w:val="B7F23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30CDF"/>
    <w:multiLevelType w:val="hybridMultilevel"/>
    <w:tmpl w:val="3966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75FB3"/>
    <w:multiLevelType w:val="hybridMultilevel"/>
    <w:tmpl w:val="41E8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F5"/>
    <w:rsid w:val="000C0BF5"/>
    <w:rsid w:val="005F0100"/>
    <w:rsid w:val="00977941"/>
    <w:rsid w:val="00A126BA"/>
    <w:rsid w:val="00DE4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8FCE"/>
  <w15:chartTrackingRefBased/>
  <w15:docId w15:val="{DA8A7764-029C-40F8-A4A4-1F82BB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F5"/>
    <w:pPr>
      <w:ind w:left="720"/>
      <w:contextualSpacing/>
    </w:pPr>
  </w:style>
  <w:style w:type="paragraph" w:styleId="BalloonText">
    <w:name w:val="Balloon Text"/>
    <w:basedOn w:val="Normal"/>
    <w:link w:val="BalloonTextChar"/>
    <w:uiPriority w:val="99"/>
    <w:semiHidden/>
    <w:unhideWhenUsed/>
    <w:rsid w:val="005F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1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C05E9BB5</Template>
  <TotalTime>18</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V.Bardsley</dc:creator>
  <cp:keywords/>
  <dc:description/>
  <cp:lastModifiedBy>V.Bardsley</cp:lastModifiedBy>
  <cp:revision>3</cp:revision>
  <cp:lastPrinted>2018-02-26T11:38:00Z</cp:lastPrinted>
  <dcterms:created xsi:type="dcterms:W3CDTF">2018-02-16T12:03:00Z</dcterms:created>
  <dcterms:modified xsi:type="dcterms:W3CDTF">2018-02-26T12:31:00Z</dcterms:modified>
</cp:coreProperties>
</file>