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FA1" w:rsidRDefault="007A0FA1" w:rsidP="007A0FA1">
      <w:pPr>
        <w:jc w:val="center"/>
        <w:rPr>
          <w:rFonts w:ascii="Arial" w:hAnsi="Arial" w:cs="Arial"/>
          <w:b/>
          <w:sz w:val="52"/>
          <w:szCs w:val="52"/>
        </w:rPr>
      </w:pPr>
      <w:r w:rsidRPr="00531DFB">
        <w:rPr>
          <w:rFonts w:ascii="Arial" w:hAnsi="Arial" w:cs="Arial"/>
          <w:b/>
          <w:noProof/>
          <w:sz w:val="24"/>
          <w:lang w:val="en-US"/>
        </w:rPr>
        <w:drawing>
          <wp:anchor distT="0" distB="0" distL="114300" distR="114300" simplePos="0" relativeHeight="251659264" behindDoc="1" locked="0" layoutInCell="1" allowOverlap="1" wp14:anchorId="08E5F225" wp14:editId="78872398">
            <wp:simplePos x="0" y="0"/>
            <wp:positionH relativeFrom="margin">
              <wp:align>center</wp:align>
            </wp:positionH>
            <wp:positionV relativeFrom="paragraph">
              <wp:posOffset>13648</wp:posOffset>
            </wp:positionV>
            <wp:extent cx="1583690" cy="1600200"/>
            <wp:effectExtent l="0" t="0" r="0" b="0"/>
            <wp:wrapTight wrapText="bothSides">
              <wp:wrapPolygon edited="0">
                <wp:start x="0" y="0"/>
                <wp:lineTo x="0" y="21343"/>
                <wp:lineTo x="21306" y="21343"/>
                <wp:lineTo x="21306" y="0"/>
                <wp:lineTo x="0" y="0"/>
              </wp:wrapPolygon>
            </wp:wrapTight>
            <wp:docPr id="2" name="Picture 2"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58EE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FA1" w:rsidRDefault="007A0FA1" w:rsidP="007A0FA1">
      <w:pPr>
        <w:jc w:val="center"/>
        <w:rPr>
          <w:rFonts w:ascii="Arial" w:hAnsi="Arial" w:cs="Arial"/>
          <w:b/>
          <w:sz w:val="52"/>
          <w:szCs w:val="52"/>
        </w:rPr>
      </w:pPr>
    </w:p>
    <w:p w:rsidR="007A0FA1" w:rsidRDefault="007A0FA1" w:rsidP="007A0FA1">
      <w:pPr>
        <w:jc w:val="center"/>
        <w:rPr>
          <w:rFonts w:ascii="Arial" w:hAnsi="Arial" w:cs="Arial"/>
          <w:b/>
          <w:sz w:val="52"/>
          <w:szCs w:val="52"/>
        </w:rPr>
      </w:pPr>
    </w:p>
    <w:p w:rsidR="007A0FA1" w:rsidRDefault="007A0FA1" w:rsidP="007A0FA1">
      <w:pPr>
        <w:jc w:val="center"/>
        <w:rPr>
          <w:rFonts w:ascii="Arial" w:hAnsi="Arial" w:cs="Arial"/>
          <w:b/>
          <w:sz w:val="52"/>
          <w:szCs w:val="52"/>
        </w:rPr>
      </w:pPr>
    </w:p>
    <w:p w:rsidR="007A0FA1" w:rsidRPr="00301329" w:rsidRDefault="007A0FA1" w:rsidP="007A0FA1">
      <w:pPr>
        <w:jc w:val="center"/>
        <w:rPr>
          <w:rFonts w:ascii="Arial" w:hAnsi="Arial" w:cs="Arial"/>
          <w:b/>
          <w:sz w:val="52"/>
          <w:szCs w:val="52"/>
        </w:rPr>
      </w:pPr>
      <w:r w:rsidRPr="00531DFB">
        <w:rPr>
          <w:rFonts w:ascii="Arial" w:hAnsi="Arial" w:cs="Arial"/>
          <w:b/>
          <w:sz w:val="52"/>
          <w:szCs w:val="52"/>
        </w:rPr>
        <w:t>WALTON HIGH SCHOOL</w:t>
      </w:r>
    </w:p>
    <w:p w:rsidR="007A0FA1" w:rsidRDefault="007A0FA1" w:rsidP="007A0FA1">
      <w:pPr>
        <w:jc w:val="center"/>
        <w:rPr>
          <w:rFonts w:ascii="Arial" w:hAnsi="Arial" w:cs="Arial"/>
          <w:b/>
          <w:i/>
          <w:sz w:val="28"/>
          <w:szCs w:val="28"/>
        </w:rPr>
      </w:pPr>
    </w:p>
    <w:p w:rsidR="007A0FA1" w:rsidRPr="00301329" w:rsidRDefault="007A0FA1" w:rsidP="007A0FA1">
      <w:pPr>
        <w:jc w:val="center"/>
        <w:rPr>
          <w:rFonts w:ascii="Arial" w:hAnsi="Arial" w:cs="Arial"/>
          <w:b/>
          <w:i/>
          <w:sz w:val="28"/>
          <w:szCs w:val="28"/>
        </w:rPr>
      </w:pPr>
      <w:r w:rsidRPr="00301329">
        <w:rPr>
          <w:rFonts w:ascii="Arial" w:hAnsi="Arial" w:cs="Arial"/>
          <w:b/>
          <w:i/>
          <w:sz w:val="28"/>
          <w:szCs w:val="28"/>
        </w:rPr>
        <w:t>Proud to be part of Walton Multi Academy Trust</w:t>
      </w:r>
    </w:p>
    <w:p w:rsidR="007A0FA1" w:rsidRPr="00301329" w:rsidRDefault="007A0FA1" w:rsidP="007A0FA1">
      <w:pPr>
        <w:jc w:val="center"/>
        <w:rPr>
          <w:rFonts w:ascii="Arial" w:hAnsi="Arial" w:cs="Arial"/>
          <w:b/>
          <w:i/>
        </w:rPr>
      </w:pPr>
    </w:p>
    <w:p w:rsidR="007A0FA1" w:rsidRPr="00531DFB" w:rsidRDefault="007A0FA1" w:rsidP="007A0FA1">
      <w:pPr>
        <w:jc w:val="center"/>
        <w:rPr>
          <w:rFonts w:ascii="Arial" w:hAnsi="Arial" w:cs="Arial"/>
          <w:b/>
          <w:sz w:val="36"/>
          <w:szCs w:val="36"/>
        </w:rPr>
      </w:pPr>
      <w:r>
        <w:rPr>
          <w:noProof/>
          <w:lang w:val="en-US"/>
        </w:rPr>
        <w:drawing>
          <wp:anchor distT="0" distB="0" distL="114300" distR="114300" simplePos="0" relativeHeight="251660288" behindDoc="1" locked="0" layoutInCell="1" allowOverlap="1" wp14:anchorId="736D7A39" wp14:editId="49F6CE39">
            <wp:simplePos x="0" y="0"/>
            <wp:positionH relativeFrom="margin">
              <wp:posOffset>2058808</wp:posOffset>
            </wp:positionH>
            <wp:positionV relativeFrom="paragraph">
              <wp:posOffset>6543</wp:posOffset>
            </wp:positionV>
            <wp:extent cx="2065020" cy="832485"/>
            <wp:effectExtent l="0" t="0" r="0" b="5715"/>
            <wp:wrapTight wrapText="bothSides">
              <wp:wrapPolygon edited="0">
                <wp:start x="0" y="0"/>
                <wp:lineTo x="0" y="21254"/>
                <wp:lineTo x="21321" y="21254"/>
                <wp:lineTo x="21321" y="0"/>
                <wp:lineTo x="0" y="0"/>
              </wp:wrapPolygon>
            </wp:wrapTight>
            <wp:docPr id="1" name="Picture 1" descr="WMA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AT_RGB_we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6502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FA1" w:rsidRPr="00531DFB" w:rsidRDefault="007A0FA1" w:rsidP="007A0FA1">
      <w:pPr>
        <w:jc w:val="center"/>
        <w:rPr>
          <w:rFonts w:ascii="Arial" w:hAnsi="Arial" w:cs="Arial"/>
          <w:b/>
          <w:sz w:val="36"/>
          <w:szCs w:val="36"/>
        </w:rPr>
      </w:pPr>
    </w:p>
    <w:p w:rsidR="007A0FA1" w:rsidRPr="00531DFB" w:rsidRDefault="007A0FA1" w:rsidP="007A0FA1">
      <w:pPr>
        <w:jc w:val="center"/>
        <w:rPr>
          <w:rFonts w:ascii="Arial" w:hAnsi="Arial" w:cs="Arial"/>
          <w:b/>
          <w:sz w:val="36"/>
          <w:szCs w:val="36"/>
        </w:rPr>
      </w:pPr>
    </w:p>
    <w:p w:rsidR="007A0FA1" w:rsidRDefault="007A0FA1" w:rsidP="007A0FA1">
      <w:pPr>
        <w:jc w:val="center"/>
        <w:rPr>
          <w:rFonts w:ascii="Arial" w:hAnsi="Arial" w:cs="Arial"/>
          <w:b/>
          <w:sz w:val="52"/>
          <w:szCs w:val="52"/>
        </w:rPr>
      </w:pPr>
      <w:r>
        <w:rPr>
          <w:rFonts w:ascii="Arial" w:hAnsi="Arial" w:cs="Arial"/>
          <w:b/>
          <w:sz w:val="52"/>
          <w:szCs w:val="52"/>
        </w:rPr>
        <w:t xml:space="preserve">INTERNAL MODERATION </w:t>
      </w:r>
      <w:r w:rsidRPr="00531DFB">
        <w:rPr>
          <w:rFonts w:ascii="Arial" w:hAnsi="Arial" w:cs="Arial"/>
          <w:b/>
          <w:sz w:val="52"/>
          <w:szCs w:val="52"/>
        </w:rPr>
        <w:t>POLICY</w:t>
      </w:r>
    </w:p>
    <w:p w:rsidR="006F3317" w:rsidRPr="00531DFB" w:rsidRDefault="006F3317" w:rsidP="007A0FA1">
      <w:pPr>
        <w:jc w:val="center"/>
        <w:rPr>
          <w:rFonts w:ascii="Arial" w:hAnsi="Arial" w:cs="Arial"/>
          <w:b/>
          <w:sz w:val="52"/>
          <w:szCs w:val="52"/>
        </w:rPr>
      </w:pPr>
      <w:r>
        <w:rPr>
          <w:rFonts w:ascii="Arial" w:hAnsi="Arial" w:cs="Arial"/>
          <w:b/>
          <w:sz w:val="52"/>
          <w:szCs w:val="52"/>
        </w:rPr>
        <w:t>FOR ASDAN COURSES</w:t>
      </w:r>
      <w:bookmarkStart w:id="0" w:name="_GoBack"/>
      <w:bookmarkEnd w:id="0"/>
    </w:p>
    <w:p w:rsidR="007A0FA1" w:rsidRDefault="007A0FA1" w:rsidP="007A0FA1">
      <w:pPr>
        <w:rPr>
          <w:rFonts w:ascii="Arial" w:hAnsi="Arial" w:cs="Arial"/>
          <w:sz w:val="36"/>
          <w:szCs w:val="36"/>
        </w:rPr>
      </w:pPr>
    </w:p>
    <w:p w:rsidR="00267038" w:rsidRDefault="00267038" w:rsidP="00267038">
      <w:pPr>
        <w:ind w:firstLine="720"/>
        <w:jc w:val="both"/>
        <w:rPr>
          <w:rFonts w:ascii="Arial" w:hAnsi="Arial" w:cs="Arial"/>
          <w:sz w:val="28"/>
          <w:szCs w:val="28"/>
        </w:rPr>
      </w:pPr>
      <w:r w:rsidRPr="0022698E">
        <w:rPr>
          <w:rFonts w:ascii="Arial" w:hAnsi="Arial" w:cs="Arial"/>
          <w:sz w:val="28"/>
          <w:szCs w:val="28"/>
        </w:rPr>
        <w:t xml:space="preserve">Date </w:t>
      </w:r>
      <w:r>
        <w:rPr>
          <w:rFonts w:ascii="Arial" w:hAnsi="Arial" w:cs="Arial"/>
          <w:sz w:val="28"/>
          <w:szCs w:val="28"/>
        </w:rPr>
        <w:t>Established</w:t>
      </w:r>
      <w:r w:rsidRPr="0022698E">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22698E">
        <w:rPr>
          <w:rFonts w:ascii="Arial" w:hAnsi="Arial" w:cs="Arial"/>
          <w:sz w:val="28"/>
          <w:szCs w:val="28"/>
        </w:rPr>
        <w:tab/>
      </w:r>
      <w:r>
        <w:rPr>
          <w:rFonts w:ascii="Arial" w:hAnsi="Arial" w:cs="Arial"/>
          <w:sz w:val="28"/>
          <w:szCs w:val="28"/>
        </w:rPr>
        <w:tab/>
        <w:t>February 2018</w:t>
      </w:r>
    </w:p>
    <w:p w:rsidR="00267038" w:rsidRPr="0022698E" w:rsidRDefault="00875C75" w:rsidP="00267038">
      <w:pPr>
        <w:ind w:firstLine="720"/>
        <w:jc w:val="both"/>
        <w:rPr>
          <w:rFonts w:ascii="Arial" w:hAnsi="Arial" w:cs="Arial"/>
          <w:sz w:val="28"/>
          <w:szCs w:val="28"/>
        </w:rPr>
      </w:pPr>
      <w:r>
        <w:rPr>
          <w:rFonts w:ascii="Arial" w:hAnsi="Arial" w:cs="Arial"/>
          <w:sz w:val="28"/>
          <w:szCs w:val="28"/>
        </w:rPr>
        <w:t>Last Reviewed:</w:t>
      </w:r>
      <w:r w:rsidR="00267038" w:rsidRPr="0022698E">
        <w:rPr>
          <w:rFonts w:ascii="Arial" w:hAnsi="Arial" w:cs="Arial"/>
          <w:sz w:val="28"/>
          <w:szCs w:val="28"/>
        </w:rPr>
        <w:t xml:space="preserve"> </w:t>
      </w:r>
      <w:r w:rsidR="00267038" w:rsidRPr="0022698E">
        <w:rPr>
          <w:rFonts w:ascii="Arial" w:hAnsi="Arial" w:cs="Arial"/>
          <w:sz w:val="28"/>
          <w:szCs w:val="28"/>
        </w:rPr>
        <w:tab/>
      </w:r>
      <w:r w:rsidR="00267038">
        <w:rPr>
          <w:rFonts w:ascii="Arial" w:hAnsi="Arial" w:cs="Arial"/>
          <w:sz w:val="28"/>
          <w:szCs w:val="28"/>
        </w:rPr>
        <w:tab/>
      </w:r>
      <w:r w:rsidR="00267038">
        <w:rPr>
          <w:rFonts w:ascii="Arial" w:hAnsi="Arial" w:cs="Arial"/>
          <w:sz w:val="28"/>
          <w:szCs w:val="28"/>
        </w:rPr>
        <w:tab/>
      </w:r>
      <w:r w:rsidR="00267038">
        <w:rPr>
          <w:rFonts w:ascii="Arial" w:hAnsi="Arial" w:cs="Arial"/>
          <w:sz w:val="28"/>
          <w:szCs w:val="28"/>
        </w:rPr>
        <w:tab/>
      </w:r>
      <w:r w:rsidR="00267038">
        <w:rPr>
          <w:rFonts w:ascii="Arial" w:hAnsi="Arial" w:cs="Arial"/>
          <w:sz w:val="28"/>
          <w:szCs w:val="28"/>
        </w:rPr>
        <w:tab/>
      </w:r>
      <w:r>
        <w:rPr>
          <w:rFonts w:ascii="Arial" w:hAnsi="Arial" w:cs="Arial"/>
          <w:sz w:val="28"/>
          <w:szCs w:val="28"/>
        </w:rPr>
        <w:t>January 2020</w:t>
      </w:r>
    </w:p>
    <w:p w:rsidR="00267038" w:rsidRDefault="00267038" w:rsidP="00267038">
      <w:pPr>
        <w:ind w:firstLine="720"/>
        <w:rPr>
          <w:rFonts w:ascii="Arial" w:hAnsi="Arial" w:cs="Arial"/>
          <w:sz w:val="28"/>
          <w:szCs w:val="28"/>
        </w:rPr>
      </w:pPr>
      <w:r w:rsidRPr="0022698E">
        <w:rPr>
          <w:rFonts w:ascii="Arial" w:hAnsi="Arial" w:cs="Arial"/>
          <w:sz w:val="28"/>
          <w:szCs w:val="28"/>
        </w:rPr>
        <w:t xml:space="preserve">Governor Committee Responsible: </w:t>
      </w:r>
      <w:r>
        <w:rPr>
          <w:rFonts w:ascii="Arial" w:hAnsi="Arial" w:cs="Arial"/>
          <w:sz w:val="28"/>
          <w:szCs w:val="28"/>
        </w:rPr>
        <w:tab/>
        <w:t>Curriculum</w:t>
      </w:r>
    </w:p>
    <w:p w:rsidR="007A0FA1" w:rsidRPr="0022698E" w:rsidRDefault="00267038" w:rsidP="006F3317">
      <w:pPr>
        <w:ind w:firstLine="720"/>
        <w:rPr>
          <w:rFonts w:ascii="Arial" w:hAnsi="Arial" w:cs="Arial"/>
          <w:sz w:val="28"/>
          <w:szCs w:val="28"/>
        </w:rPr>
      </w:pPr>
      <w:r w:rsidRPr="00714682">
        <w:rPr>
          <w:rFonts w:ascii="Arial" w:hAnsi="Arial" w:cs="Arial"/>
          <w:sz w:val="28"/>
          <w:szCs w:val="28"/>
        </w:rPr>
        <w:t>Leadership Link Person:</w:t>
      </w:r>
      <w:r>
        <w:rPr>
          <w:rFonts w:ascii="Arial" w:hAnsi="Arial" w:cs="Arial"/>
          <w:sz w:val="28"/>
          <w:szCs w:val="28"/>
        </w:rPr>
        <w:tab/>
      </w:r>
      <w:r>
        <w:rPr>
          <w:rFonts w:ascii="Arial" w:hAnsi="Arial" w:cs="Arial"/>
          <w:sz w:val="28"/>
          <w:szCs w:val="28"/>
        </w:rPr>
        <w:tab/>
      </w:r>
      <w:r w:rsidR="006F3317">
        <w:rPr>
          <w:rFonts w:ascii="Arial" w:hAnsi="Arial" w:cs="Arial"/>
          <w:sz w:val="28"/>
          <w:szCs w:val="28"/>
        </w:rPr>
        <w:tab/>
        <w:t>Mrs A Cashmore</w:t>
      </w:r>
      <w:r w:rsidR="007A0FA1">
        <w:rPr>
          <w:rFonts w:ascii="Arial" w:hAnsi="Arial" w:cs="Arial"/>
          <w:sz w:val="28"/>
          <w:szCs w:val="28"/>
        </w:rPr>
        <w:tab/>
      </w:r>
      <w:r w:rsidR="007A0FA1">
        <w:rPr>
          <w:rFonts w:ascii="Arial" w:hAnsi="Arial" w:cs="Arial"/>
          <w:sz w:val="28"/>
          <w:szCs w:val="28"/>
        </w:rPr>
        <w:tab/>
      </w:r>
      <w:r w:rsidR="007A0FA1">
        <w:rPr>
          <w:rFonts w:ascii="Arial" w:hAnsi="Arial" w:cs="Arial"/>
          <w:sz w:val="28"/>
          <w:szCs w:val="28"/>
        </w:rPr>
        <w:tab/>
      </w:r>
    </w:p>
    <w:p w:rsidR="007A0FA1" w:rsidRPr="00714682" w:rsidRDefault="007A0FA1" w:rsidP="007A0FA1">
      <w:pPr>
        <w:ind w:firstLine="720"/>
        <w:rPr>
          <w:rFonts w:ascii="Arial" w:hAnsi="Arial" w:cs="Arial"/>
          <w:sz w:val="28"/>
          <w:szCs w:val="28"/>
        </w:rPr>
      </w:pPr>
      <w:r>
        <w:rPr>
          <w:rFonts w:ascii="Arial" w:hAnsi="Arial" w:cs="Arial"/>
          <w:sz w:val="28"/>
          <w:szCs w:val="28"/>
        </w:rPr>
        <w:tab/>
      </w:r>
      <w:r>
        <w:rPr>
          <w:rFonts w:ascii="Arial" w:hAnsi="Arial" w:cs="Arial"/>
          <w:sz w:val="28"/>
          <w:szCs w:val="28"/>
        </w:rPr>
        <w:tab/>
      </w:r>
    </w:p>
    <w:p w:rsidR="007A0FA1" w:rsidRDefault="007A0FA1">
      <w:pPr>
        <w:rPr>
          <w:rFonts w:ascii="Arial" w:hAnsi="Arial" w:cs="Arial"/>
        </w:rPr>
      </w:pPr>
      <w:r>
        <w:rPr>
          <w:rFonts w:ascii="Arial" w:hAnsi="Arial" w:cs="Arial"/>
        </w:rPr>
        <w:br w:type="page"/>
      </w:r>
    </w:p>
    <w:p w:rsidR="004C1B19" w:rsidRPr="007A0FA1" w:rsidRDefault="00E264F7" w:rsidP="00E264F7">
      <w:pPr>
        <w:spacing w:after="0"/>
        <w:jc w:val="center"/>
        <w:rPr>
          <w:rFonts w:ascii="Arial" w:hAnsi="Arial" w:cs="Arial"/>
          <w:b/>
        </w:rPr>
      </w:pPr>
      <w:r w:rsidRPr="007A0FA1">
        <w:rPr>
          <w:rFonts w:ascii="Arial" w:hAnsi="Arial" w:cs="Arial"/>
          <w:b/>
        </w:rPr>
        <w:lastRenderedPageBreak/>
        <w:t>INTERNAL MODERATION POLICY</w:t>
      </w:r>
    </w:p>
    <w:p w:rsidR="00B37D42" w:rsidRDefault="00B37D42" w:rsidP="00E264F7">
      <w:pPr>
        <w:spacing w:after="0"/>
        <w:jc w:val="center"/>
        <w:rPr>
          <w:rFonts w:ascii="Arial" w:hAnsi="Arial" w:cs="Arial"/>
        </w:rPr>
      </w:pPr>
    </w:p>
    <w:p w:rsidR="007A0FA1" w:rsidRDefault="007A0FA1" w:rsidP="00B37D42">
      <w:pPr>
        <w:spacing w:after="0"/>
        <w:rPr>
          <w:rFonts w:ascii="Arial" w:hAnsi="Arial" w:cs="Arial"/>
          <w:sz w:val="24"/>
          <w:szCs w:val="24"/>
        </w:rPr>
      </w:pPr>
    </w:p>
    <w:p w:rsidR="00E264F7" w:rsidRPr="00B37D42" w:rsidRDefault="00B37D42" w:rsidP="00B37D42">
      <w:pPr>
        <w:spacing w:after="0"/>
        <w:rPr>
          <w:rFonts w:ascii="Arial" w:hAnsi="Arial" w:cs="Arial"/>
          <w:sz w:val="24"/>
          <w:szCs w:val="24"/>
        </w:rPr>
      </w:pPr>
      <w:r>
        <w:rPr>
          <w:rFonts w:ascii="Arial" w:hAnsi="Arial" w:cs="Arial"/>
          <w:sz w:val="24"/>
          <w:szCs w:val="24"/>
        </w:rPr>
        <w:t>Centre name: Walton High             Centre number: ST057</w:t>
      </w:r>
    </w:p>
    <w:p w:rsidR="00E264F7" w:rsidRDefault="00E264F7" w:rsidP="00E264F7">
      <w:pPr>
        <w:spacing w:after="0"/>
        <w:jc w:val="center"/>
        <w:rPr>
          <w:rFonts w:ascii="Arial" w:hAnsi="Arial" w:cs="Arial"/>
        </w:rPr>
      </w:pPr>
    </w:p>
    <w:p w:rsidR="00E264F7" w:rsidRDefault="00E264F7" w:rsidP="00E264F7">
      <w:pPr>
        <w:spacing w:after="0"/>
        <w:rPr>
          <w:rFonts w:ascii="Arial" w:hAnsi="Arial" w:cs="Arial"/>
          <w:sz w:val="24"/>
          <w:szCs w:val="24"/>
        </w:rPr>
      </w:pPr>
      <w:r w:rsidRPr="00130354">
        <w:rPr>
          <w:rFonts w:ascii="Arial" w:hAnsi="Arial" w:cs="Arial"/>
          <w:sz w:val="24"/>
          <w:szCs w:val="24"/>
        </w:rPr>
        <w:t>Internal Moderation Principles</w:t>
      </w:r>
    </w:p>
    <w:p w:rsidR="006F3317" w:rsidRDefault="006F3317" w:rsidP="00E264F7">
      <w:pPr>
        <w:spacing w:after="0"/>
        <w:rPr>
          <w:rFonts w:ascii="Arial" w:hAnsi="Arial" w:cs="Arial"/>
          <w:sz w:val="24"/>
          <w:szCs w:val="24"/>
        </w:rPr>
      </w:pPr>
    </w:p>
    <w:p w:rsidR="006F3317" w:rsidRPr="00130354" w:rsidRDefault="006F3317" w:rsidP="00E264F7">
      <w:pPr>
        <w:spacing w:after="0"/>
        <w:rPr>
          <w:rFonts w:ascii="Arial" w:hAnsi="Arial" w:cs="Arial"/>
          <w:sz w:val="24"/>
          <w:szCs w:val="24"/>
        </w:rPr>
      </w:pPr>
      <w:r>
        <w:rPr>
          <w:rFonts w:ascii="Arial" w:hAnsi="Arial" w:cs="Arial"/>
          <w:sz w:val="24"/>
          <w:szCs w:val="24"/>
        </w:rPr>
        <w:t>Internal moderation ensures that the decisions of all assessors are consistent and fair to all learners.  This is particularly important for ASDAN qualifications, which are internally assessed and externally moderated.  Internal moderation procedures include the sampling and checking of candidate work, the standardisation and recording of assessors’ decisions, and the mechanism for the internal moderator to feedback to assessors’ in order to improve practice (this includes both internal and external moderation feedback).</w:t>
      </w:r>
    </w:p>
    <w:p w:rsidR="00130354" w:rsidRPr="00130354" w:rsidRDefault="00130354" w:rsidP="00E264F7">
      <w:pPr>
        <w:spacing w:after="0"/>
        <w:rPr>
          <w:rFonts w:ascii="Arial" w:hAnsi="Arial" w:cs="Arial"/>
          <w:sz w:val="24"/>
          <w:szCs w:val="24"/>
        </w:rPr>
      </w:pPr>
    </w:p>
    <w:p w:rsidR="00E264F7" w:rsidRPr="00130354" w:rsidRDefault="00E264F7" w:rsidP="00E264F7">
      <w:pPr>
        <w:spacing w:after="0"/>
        <w:rPr>
          <w:rFonts w:ascii="Arial" w:hAnsi="Arial" w:cs="Arial"/>
          <w:sz w:val="24"/>
          <w:szCs w:val="24"/>
        </w:rPr>
      </w:pPr>
    </w:p>
    <w:p w:rsidR="000F7B3B" w:rsidRDefault="000F7B3B" w:rsidP="000F7B3B">
      <w:pPr>
        <w:pStyle w:val="ListParagraph"/>
        <w:numPr>
          <w:ilvl w:val="0"/>
          <w:numId w:val="1"/>
        </w:numPr>
        <w:spacing w:after="0"/>
        <w:rPr>
          <w:rFonts w:ascii="Arial" w:hAnsi="Arial" w:cs="Arial"/>
          <w:sz w:val="24"/>
          <w:szCs w:val="24"/>
        </w:rPr>
      </w:pPr>
      <w:r>
        <w:rPr>
          <w:rFonts w:ascii="Arial" w:hAnsi="Arial" w:cs="Arial"/>
          <w:sz w:val="24"/>
          <w:szCs w:val="24"/>
        </w:rPr>
        <w:t>The purpose of the policy (e.g. to promote fairness and consistency and to meet Awarding Organisation requirements).</w:t>
      </w:r>
    </w:p>
    <w:p w:rsidR="000F7B3B" w:rsidRDefault="000F7B3B" w:rsidP="000F7B3B">
      <w:pPr>
        <w:pStyle w:val="ListParagraph"/>
        <w:spacing w:after="0"/>
        <w:rPr>
          <w:rFonts w:ascii="Arial" w:hAnsi="Arial" w:cs="Arial"/>
          <w:sz w:val="24"/>
          <w:szCs w:val="24"/>
        </w:rPr>
      </w:pPr>
    </w:p>
    <w:p w:rsidR="00E264F7" w:rsidRPr="000F7B3B" w:rsidRDefault="00E264F7" w:rsidP="000F7B3B">
      <w:pPr>
        <w:pStyle w:val="ListParagraph"/>
        <w:numPr>
          <w:ilvl w:val="0"/>
          <w:numId w:val="1"/>
        </w:numPr>
        <w:spacing w:after="0"/>
        <w:rPr>
          <w:rFonts w:ascii="Arial" w:hAnsi="Arial" w:cs="Arial"/>
          <w:sz w:val="24"/>
          <w:szCs w:val="24"/>
        </w:rPr>
      </w:pPr>
      <w:r w:rsidRPr="000F7B3B">
        <w:rPr>
          <w:rFonts w:ascii="Arial" w:hAnsi="Arial" w:cs="Arial"/>
          <w:sz w:val="24"/>
          <w:szCs w:val="24"/>
        </w:rPr>
        <w:t xml:space="preserve">Assessment decisions are in line with the </w:t>
      </w:r>
      <w:proofErr w:type="spellStart"/>
      <w:r w:rsidR="000F7B3B">
        <w:rPr>
          <w:rFonts w:ascii="Arial" w:hAnsi="Arial" w:cs="Arial"/>
          <w:sz w:val="24"/>
          <w:szCs w:val="24"/>
        </w:rPr>
        <w:t>Asdan</w:t>
      </w:r>
      <w:proofErr w:type="spellEnd"/>
      <w:r w:rsidR="00F030D5">
        <w:rPr>
          <w:rFonts w:ascii="Arial" w:hAnsi="Arial" w:cs="Arial"/>
          <w:sz w:val="24"/>
          <w:szCs w:val="24"/>
        </w:rPr>
        <w:t xml:space="preserve"> </w:t>
      </w:r>
      <w:r w:rsidRPr="000F7B3B">
        <w:rPr>
          <w:rFonts w:ascii="Arial" w:hAnsi="Arial" w:cs="Arial"/>
          <w:sz w:val="24"/>
          <w:szCs w:val="24"/>
        </w:rPr>
        <w:t>qualification standards.  The internal and external moderation process is in place to ensure that all assessments are applied consistently for all candidates and that the final judgement is accurate, reliable and recorded.</w:t>
      </w:r>
    </w:p>
    <w:p w:rsidR="00E264F7" w:rsidRPr="00130354" w:rsidRDefault="00E264F7" w:rsidP="00E264F7">
      <w:pPr>
        <w:spacing w:after="0"/>
        <w:rPr>
          <w:rFonts w:ascii="Arial" w:hAnsi="Arial" w:cs="Arial"/>
          <w:sz w:val="24"/>
          <w:szCs w:val="24"/>
        </w:rPr>
      </w:pPr>
    </w:p>
    <w:p w:rsidR="00E264F7" w:rsidRPr="00130354" w:rsidRDefault="00E264F7" w:rsidP="00130354">
      <w:pPr>
        <w:pStyle w:val="ListParagraph"/>
        <w:numPr>
          <w:ilvl w:val="0"/>
          <w:numId w:val="1"/>
        </w:numPr>
        <w:spacing w:after="0"/>
        <w:rPr>
          <w:rFonts w:ascii="Arial" w:hAnsi="Arial" w:cs="Arial"/>
          <w:sz w:val="24"/>
          <w:szCs w:val="24"/>
        </w:rPr>
      </w:pPr>
      <w:r w:rsidRPr="00130354">
        <w:rPr>
          <w:rFonts w:ascii="Arial" w:hAnsi="Arial" w:cs="Arial"/>
          <w:sz w:val="24"/>
          <w:szCs w:val="24"/>
        </w:rPr>
        <w:t>Internal moderation will be on-going throughout the course, with feedback being given to the assessors.  There will be evidence of feedback being actioned where necessary.</w:t>
      </w:r>
    </w:p>
    <w:p w:rsidR="00E264F7" w:rsidRPr="00130354" w:rsidRDefault="00E264F7" w:rsidP="00E264F7">
      <w:pPr>
        <w:spacing w:after="0"/>
        <w:rPr>
          <w:rFonts w:ascii="Arial" w:hAnsi="Arial" w:cs="Arial"/>
          <w:sz w:val="24"/>
          <w:szCs w:val="24"/>
        </w:rPr>
      </w:pPr>
    </w:p>
    <w:p w:rsidR="00E264F7" w:rsidRDefault="00E264F7" w:rsidP="00F030D5">
      <w:pPr>
        <w:pStyle w:val="ListParagraph"/>
        <w:numPr>
          <w:ilvl w:val="0"/>
          <w:numId w:val="1"/>
        </w:numPr>
        <w:spacing w:after="0"/>
        <w:jc w:val="both"/>
        <w:rPr>
          <w:rFonts w:ascii="Arial" w:hAnsi="Arial" w:cs="Arial"/>
          <w:sz w:val="24"/>
          <w:szCs w:val="24"/>
        </w:rPr>
      </w:pPr>
      <w:r w:rsidRPr="000F7B3B">
        <w:rPr>
          <w:rFonts w:ascii="Arial" w:hAnsi="Arial" w:cs="Arial"/>
          <w:sz w:val="24"/>
          <w:szCs w:val="24"/>
        </w:rPr>
        <w:t xml:space="preserve">Summative internal moderation will be carried out prior to candidates being entered for external moderation.  Only those assessors whose candidates have fully met the standards will be entered for external moderation.  Entering those who have not met the standards will jeopardise the success of those who have met the standards.  </w:t>
      </w:r>
    </w:p>
    <w:p w:rsidR="000F7B3B" w:rsidRPr="000F7B3B" w:rsidRDefault="000F7B3B" w:rsidP="000F7B3B">
      <w:pPr>
        <w:spacing w:after="0"/>
        <w:jc w:val="both"/>
        <w:rPr>
          <w:rFonts w:ascii="Arial" w:hAnsi="Arial" w:cs="Arial"/>
          <w:sz w:val="24"/>
          <w:szCs w:val="24"/>
        </w:rPr>
      </w:pPr>
    </w:p>
    <w:p w:rsidR="00E264F7" w:rsidRPr="00130354" w:rsidRDefault="00E264F7" w:rsidP="007A0FA1">
      <w:pPr>
        <w:pStyle w:val="ListParagraph"/>
        <w:numPr>
          <w:ilvl w:val="0"/>
          <w:numId w:val="1"/>
        </w:numPr>
        <w:spacing w:after="0"/>
        <w:jc w:val="both"/>
        <w:rPr>
          <w:rFonts w:ascii="Arial" w:hAnsi="Arial" w:cs="Arial"/>
          <w:sz w:val="24"/>
          <w:szCs w:val="24"/>
        </w:rPr>
      </w:pPr>
      <w:r w:rsidRPr="00130354">
        <w:rPr>
          <w:rFonts w:ascii="Arial" w:hAnsi="Arial" w:cs="Arial"/>
          <w:sz w:val="24"/>
          <w:szCs w:val="24"/>
        </w:rPr>
        <w:t xml:space="preserve">It is the responsibility of all staff </w:t>
      </w:r>
      <w:r w:rsidR="000F7B3B">
        <w:rPr>
          <w:rFonts w:ascii="Arial" w:hAnsi="Arial" w:cs="Arial"/>
          <w:sz w:val="24"/>
          <w:szCs w:val="24"/>
        </w:rPr>
        <w:t xml:space="preserve">teaching </w:t>
      </w:r>
      <w:proofErr w:type="spellStart"/>
      <w:r w:rsidR="000F7B3B">
        <w:rPr>
          <w:rFonts w:ascii="Arial" w:hAnsi="Arial" w:cs="Arial"/>
          <w:sz w:val="24"/>
          <w:szCs w:val="24"/>
        </w:rPr>
        <w:t>Asdan</w:t>
      </w:r>
      <w:proofErr w:type="spellEnd"/>
      <w:r w:rsidR="000F7B3B">
        <w:rPr>
          <w:rFonts w:ascii="Arial" w:hAnsi="Arial" w:cs="Arial"/>
          <w:sz w:val="24"/>
          <w:szCs w:val="24"/>
        </w:rPr>
        <w:t xml:space="preserve"> courses </w:t>
      </w:r>
      <w:r w:rsidRPr="00130354">
        <w:rPr>
          <w:rFonts w:ascii="Arial" w:hAnsi="Arial" w:cs="Arial"/>
          <w:sz w:val="24"/>
          <w:szCs w:val="24"/>
        </w:rPr>
        <w:t>to participate in the moderation process by keeping the necessary records, attending relevant meetings and submitting marked student work as requested.</w:t>
      </w:r>
    </w:p>
    <w:p w:rsidR="00E264F7" w:rsidRPr="00130354" w:rsidRDefault="00E264F7" w:rsidP="007A0FA1">
      <w:pPr>
        <w:spacing w:after="0"/>
        <w:jc w:val="both"/>
        <w:rPr>
          <w:rFonts w:ascii="Arial" w:hAnsi="Arial" w:cs="Arial"/>
          <w:sz w:val="24"/>
          <w:szCs w:val="24"/>
        </w:rPr>
      </w:pPr>
    </w:p>
    <w:p w:rsidR="00E264F7" w:rsidRDefault="00E264F7" w:rsidP="007A0FA1">
      <w:pPr>
        <w:pStyle w:val="ListParagraph"/>
        <w:numPr>
          <w:ilvl w:val="0"/>
          <w:numId w:val="1"/>
        </w:numPr>
        <w:spacing w:after="0"/>
        <w:jc w:val="both"/>
        <w:rPr>
          <w:rFonts w:ascii="Arial" w:hAnsi="Arial" w:cs="Arial"/>
          <w:sz w:val="24"/>
          <w:szCs w:val="24"/>
        </w:rPr>
      </w:pPr>
      <w:r w:rsidRPr="00130354">
        <w:rPr>
          <w:rFonts w:ascii="Arial" w:hAnsi="Arial" w:cs="Arial"/>
          <w:sz w:val="24"/>
          <w:szCs w:val="24"/>
        </w:rPr>
        <w:t xml:space="preserve">All assessment evidence, which has been internally moderated, will be kept onsite until after the external moderation.  The work remains the property of the candidate and can be returned to the candidate according to the requirements of the </w:t>
      </w:r>
      <w:proofErr w:type="spellStart"/>
      <w:r w:rsidR="000F7B3B">
        <w:rPr>
          <w:rFonts w:ascii="Arial" w:hAnsi="Arial" w:cs="Arial"/>
          <w:sz w:val="24"/>
          <w:szCs w:val="24"/>
        </w:rPr>
        <w:t>Asdan</w:t>
      </w:r>
      <w:proofErr w:type="spellEnd"/>
      <w:r w:rsidRPr="00130354">
        <w:rPr>
          <w:rFonts w:ascii="Arial" w:hAnsi="Arial" w:cs="Arial"/>
          <w:sz w:val="24"/>
          <w:szCs w:val="24"/>
        </w:rPr>
        <w:t xml:space="preserve"> awarding body.</w:t>
      </w:r>
    </w:p>
    <w:p w:rsidR="00130354" w:rsidRPr="00130354" w:rsidRDefault="00130354" w:rsidP="007A0FA1">
      <w:pPr>
        <w:pStyle w:val="ListParagraph"/>
        <w:jc w:val="both"/>
        <w:rPr>
          <w:rFonts w:ascii="Arial" w:hAnsi="Arial" w:cs="Arial"/>
          <w:sz w:val="24"/>
          <w:szCs w:val="24"/>
        </w:rPr>
      </w:pPr>
    </w:p>
    <w:p w:rsidR="00130354" w:rsidRDefault="00130354" w:rsidP="007A0FA1">
      <w:pPr>
        <w:spacing w:after="0"/>
        <w:jc w:val="both"/>
        <w:rPr>
          <w:rFonts w:ascii="Arial" w:hAnsi="Arial" w:cs="Arial"/>
          <w:sz w:val="24"/>
          <w:szCs w:val="24"/>
        </w:rPr>
      </w:pPr>
    </w:p>
    <w:p w:rsidR="00B37D42" w:rsidRDefault="00B37D42" w:rsidP="00130354">
      <w:pPr>
        <w:spacing w:after="0"/>
        <w:jc w:val="center"/>
        <w:rPr>
          <w:rFonts w:ascii="Arial" w:hAnsi="Arial" w:cs="Arial"/>
          <w:b/>
          <w:sz w:val="24"/>
          <w:szCs w:val="24"/>
        </w:rPr>
      </w:pPr>
    </w:p>
    <w:p w:rsidR="007A0FA1" w:rsidRDefault="007A0FA1">
      <w:pPr>
        <w:rPr>
          <w:rFonts w:ascii="Arial" w:hAnsi="Arial" w:cs="Arial"/>
          <w:b/>
          <w:sz w:val="24"/>
          <w:szCs w:val="24"/>
        </w:rPr>
      </w:pPr>
      <w:r>
        <w:rPr>
          <w:rFonts w:ascii="Arial" w:hAnsi="Arial" w:cs="Arial"/>
          <w:b/>
          <w:sz w:val="24"/>
          <w:szCs w:val="24"/>
        </w:rPr>
        <w:br w:type="page"/>
      </w:r>
    </w:p>
    <w:p w:rsidR="00130354" w:rsidRPr="00B250D2" w:rsidRDefault="00130354" w:rsidP="00130354">
      <w:pPr>
        <w:spacing w:after="0"/>
        <w:jc w:val="center"/>
        <w:rPr>
          <w:rFonts w:ascii="Arial" w:hAnsi="Arial" w:cs="Arial"/>
          <w:b/>
          <w:sz w:val="24"/>
          <w:szCs w:val="24"/>
        </w:rPr>
      </w:pPr>
      <w:r w:rsidRPr="00B250D2">
        <w:rPr>
          <w:rFonts w:ascii="Arial" w:hAnsi="Arial" w:cs="Arial"/>
          <w:b/>
          <w:sz w:val="24"/>
          <w:szCs w:val="24"/>
        </w:rPr>
        <w:lastRenderedPageBreak/>
        <w:t>INTERNAL MODERATION PROCESS FOR CENTRES</w:t>
      </w:r>
    </w:p>
    <w:p w:rsidR="00E33422" w:rsidRDefault="00E33422" w:rsidP="00130354">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130354" w:rsidTr="00130354">
        <w:tc>
          <w:tcPr>
            <w:tcW w:w="9242" w:type="dxa"/>
          </w:tcPr>
          <w:p w:rsidR="00130354" w:rsidRDefault="00846B86" w:rsidP="00846B86">
            <w:pPr>
              <w:jc w:val="center"/>
              <w:rPr>
                <w:rFonts w:ascii="Arial" w:hAnsi="Arial" w:cs="Arial"/>
                <w:b/>
                <w:sz w:val="24"/>
                <w:szCs w:val="24"/>
              </w:rPr>
            </w:pPr>
            <w:r>
              <w:rPr>
                <w:rFonts w:ascii="Arial" w:hAnsi="Arial" w:cs="Arial"/>
                <w:b/>
                <w:sz w:val="24"/>
                <w:szCs w:val="24"/>
              </w:rPr>
              <w:t>First 6 weeks of term</w:t>
            </w:r>
          </w:p>
          <w:p w:rsidR="00846B86" w:rsidRPr="00846B86" w:rsidRDefault="00846B86" w:rsidP="00846B86">
            <w:pPr>
              <w:pStyle w:val="ListParagraph"/>
              <w:numPr>
                <w:ilvl w:val="0"/>
                <w:numId w:val="9"/>
              </w:numPr>
              <w:rPr>
                <w:rFonts w:ascii="Arial" w:hAnsi="Arial" w:cs="Arial"/>
                <w:b/>
                <w:sz w:val="24"/>
                <w:szCs w:val="24"/>
              </w:rPr>
            </w:pPr>
            <w:r>
              <w:rPr>
                <w:rFonts w:ascii="Arial" w:hAnsi="Arial" w:cs="Arial"/>
                <w:sz w:val="24"/>
                <w:szCs w:val="24"/>
              </w:rPr>
              <w:t>Establish numbers of student cohort</w:t>
            </w:r>
          </w:p>
          <w:p w:rsidR="00846B86" w:rsidRPr="00846B86" w:rsidRDefault="00846B86" w:rsidP="00846B86">
            <w:pPr>
              <w:pStyle w:val="ListParagraph"/>
              <w:numPr>
                <w:ilvl w:val="0"/>
                <w:numId w:val="9"/>
              </w:numPr>
              <w:rPr>
                <w:rFonts w:ascii="Arial" w:hAnsi="Arial" w:cs="Arial"/>
                <w:b/>
                <w:sz w:val="24"/>
                <w:szCs w:val="24"/>
              </w:rPr>
            </w:pPr>
            <w:r>
              <w:rPr>
                <w:rFonts w:ascii="Arial" w:hAnsi="Arial" w:cs="Arial"/>
                <w:sz w:val="24"/>
                <w:szCs w:val="24"/>
              </w:rPr>
              <w:t>Establish levels that these candidates will work on</w:t>
            </w:r>
          </w:p>
          <w:p w:rsidR="00846B86" w:rsidRPr="00F030D5" w:rsidRDefault="00846B86" w:rsidP="00846B86">
            <w:pPr>
              <w:pStyle w:val="ListParagraph"/>
              <w:numPr>
                <w:ilvl w:val="0"/>
                <w:numId w:val="9"/>
              </w:numPr>
              <w:rPr>
                <w:rFonts w:ascii="Arial" w:hAnsi="Arial" w:cs="Arial"/>
                <w:b/>
                <w:sz w:val="24"/>
                <w:szCs w:val="24"/>
              </w:rPr>
            </w:pPr>
            <w:r>
              <w:rPr>
                <w:rFonts w:ascii="Arial" w:hAnsi="Arial" w:cs="Arial"/>
                <w:sz w:val="24"/>
                <w:szCs w:val="24"/>
              </w:rPr>
              <w:t>Register candidates (ASDAN Website)</w:t>
            </w:r>
          </w:p>
          <w:p w:rsidR="00F030D5" w:rsidRPr="00846B86" w:rsidRDefault="00F030D5" w:rsidP="00846B86">
            <w:pPr>
              <w:pStyle w:val="ListParagraph"/>
              <w:numPr>
                <w:ilvl w:val="0"/>
                <w:numId w:val="9"/>
              </w:numPr>
              <w:rPr>
                <w:rFonts w:ascii="Arial" w:hAnsi="Arial" w:cs="Arial"/>
                <w:b/>
                <w:sz w:val="24"/>
                <w:szCs w:val="24"/>
              </w:rPr>
            </w:pPr>
            <w:r>
              <w:rPr>
                <w:rFonts w:ascii="Arial" w:hAnsi="Arial" w:cs="Arial"/>
                <w:sz w:val="24"/>
                <w:szCs w:val="24"/>
              </w:rPr>
              <w:t>Allocate IM(s) to assessor(s)</w:t>
            </w:r>
          </w:p>
          <w:p w:rsidR="00846B86" w:rsidRPr="00846B86" w:rsidRDefault="00846B86" w:rsidP="00846B86">
            <w:pPr>
              <w:pStyle w:val="ListParagraph"/>
              <w:rPr>
                <w:rFonts w:ascii="Arial" w:hAnsi="Arial" w:cs="Arial"/>
                <w:b/>
                <w:sz w:val="24"/>
                <w:szCs w:val="24"/>
              </w:rPr>
            </w:pPr>
          </w:p>
        </w:tc>
      </w:tr>
    </w:tbl>
    <w:p w:rsidR="00130354" w:rsidRDefault="00130354" w:rsidP="00130354">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130354" w:rsidTr="00130354">
        <w:tc>
          <w:tcPr>
            <w:tcW w:w="9242" w:type="dxa"/>
          </w:tcPr>
          <w:p w:rsidR="00130354" w:rsidRPr="00B250D2" w:rsidRDefault="00130354" w:rsidP="00130354">
            <w:pPr>
              <w:jc w:val="center"/>
              <w:rPr>
                <w:rFonts w:ascii="Arial" w:hAnsi="Arial" w:cs="Arial"/>
                <w:b/>
                <w:sz w:val="24"/>
                <w:szCs w:val="24"/>
              </w:rPr>
            </w:pPr>
            <w:r w:rsidRPr="00B250D2">
              <w:rPr>
                <w:rFonts w:ascii="Arial" w:hAnsi="Arial" w:cs="Arial"/>
                <w:b/>
                <w:sz w:val="24"/>
                <w:szCs w:val="24"/>
              </w:rPr>
              <w:t>2</w:t>
            </w:r>
            <w:r w:rsidRPr="00B250D2">
              <w:rPr>
                <w:rFonts w:ascii="Arial" w:hAnsi="Arial" w:cs="Arial"/>
                <w:b/>
                <w:sz w:val="24"/>
                <w:szCs w:val="24"/>
                <w:vertAlign w:val="superscript"/>
              </w:rPr>
              <w:t>nd</w:t>
            </w:r>
            <w:r w:rsidRPr="00B250D2">
              <w:rPr>
                <w:rFonts w:ascii="Arial" w:hAnsi="Arial" w:cs="Arial"/>
                <w:b/>
                <w:sz w:val="24"/>
                <w:szCs w:val="24"/>
              </w:rPr>
              <w:t xml:space="preserve"> half of first term</w:t>
            </w:r>
          </w:p>
          <w:p w:rsidR="00130354" w:rsidRPr="00E33422" w:rsidRDefault="00130354" w:rsidP="00E33422">
            <w:pPr>
              <w:pStyle w:val="ListParagraph"/>
              <w:numPr>
                <w:ilvl w:val="0"/>
                <w:numId w:val="3"/>
              </w:numPr>
              <w:rPr>
                <w:rFonts w:ascii="Arial" w:hAnsi="Arial" w:cs="Arial"/>
                <w:sz w:val="24"/>
                <w:szCs w:val="24"/>
              </w:rPr>
            </w:pPr>
            <w:r w:rsidRPr="00E33422">
              <w:rPr>
                <w:rFonts w:ascii="Arial" w:hAnsi="Arial" w:cs="Arial"/>
                <w:sz w:val="24"/>
                <w:szCs w:val="24"/>
              </w:rPr>
              <w:t>Co-ordinator to ensure that all IMs and assessors have met</w:t>
            </w:r>
          </w:p>
          <w:p w:rsidR="00130354" w:rsidRPr="00E33422" w:rsidRDefault="00130354" w:rsidP="00E33422">
            <w:pPr>
              <w:pStyle w:val="ListParagraph"/>
              <w:numPr>
                <w:ilvl w:val="0"/>
                <w:numId w:val="3"/>
              </w:numPr>
              <w:rPr>
                <w:rFonts w:ascii="Arial" w:hAnsi="Arial" w:cs="Arial"/>
                <w:sz w:val="24"/>
                <w:szCs w:val="24"/>
              </w:rPr>
            </w:pPr>
            <w:r w:rsidRPr="00E33422">
              <w:rPr>
                <w:rFonts w:ascii="Arial" w:hAnsi="Arial" w:cs="Arial"/>
                <w:sz w:val="24"/>
                <w:szCs w:val="24"/>
              </w:rPr>
              <w:t>First round of formative internal moderation to be conducted.  One copy of feedback sheet to be given to the assessor, one to be stored centrally in the centre portfolio for audi</w:t>
            </w:r>
            <w:r w:rsidR="00E33422" w:rsidRPr="00E33422">
              <w:rPr>
                <w:rFonts w:ascii="Arial" w:hAnsi="Arial" w:cs="Arial"/>
                <w:sz w:val="24"/>
                <w:szCs w:val="24"/>
              </w:rPr>
              <w:t>ta</w:t>
            </w:r>
            <w:r w:rsidRPr="00E33422">
              <w:rPr>
                <w:rFonts w:ascii="Arial" w:hAnsi="Arial" w:cs="Arial"/>
                <w:sz w:val="24"/>
                <w:szCs w:val="24"/>
              </w:rPr>
              <w:t>ble purposes</w:t>
            </w:r>
          </w:p>
          <w:p w:rsidR="00130354" w:rsidRPr="00E33422" w:rsidRDefault="00130354" w:rsidP="00E33422">
            <w:pPr>
              <w:pStyle w:val="ListParagraph"/>
              <w:numPr>
                <w:ilvl w:val="0"/>
                <w:numId w:val="3"/>
              </w:numPr>
              <w:rPr>
                <w:rFonts w:ascii="Arial" w:hAnsi="Arial" w:cs="Arial"/>
                <w:sz w:val="24"/>
                <w:szCs w:val="24"/>
              </w:rPr>
            </w:pPr>
            <w:r w:rsidRPr="00E33422">
              <w:rPr>
                <w:rFonts w:ascii="Arial" w:hAnsi="Arial" w:cs="Arial"/>
                <w:sz w:val="24"/>
                <w:szCs w:val="24"/>
              </w:rPr>
              <w:t>Meeting held to discuss issues arising from first round of internal moderation.  Minutes taken.</w:t>
            </w:r>
          </w:p>
          <w:p w:rsidR="00130354" w:rsidRDefault="00130354" w:rsidP="00130354">
            <w:pPr>
              <w:rPr>
                <w:rFonts w:ascii="Arial" w:hAnsi="Arial" w:cs="Arial"/>
                <w:sz w:val="24"/>
                <w:szCs w:val="24"/>
              </w:rPr>
            </w:pPr>
          </w:p>
        </w:tc>
      </w:tr>
    </w:tbl>
    <w:p w:rsidR="00130354" w:rsidRDefault="00130354" w:rsidP="00130354">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33422" w:rsidTr="00E33422">
        <w:tc>
          <w:tcPr>
            <w:tcW w:w="9242" w:type="dxa"/>
          </w:tcPr>
          <w:p w:rsidR="00E33422" w:rsidRPr="00B250D2" w:rsidRDefault="00E33422" w:rsidP="00130354">
            <w:pPr>
              <w:jc w:val="center"/>
              <w:rPr>
                <w:rFonts w:ascii="Arial" w:hAnsi="Arial" w:cs="Arial"/>
                <w:b/>
                <w:sz w:val="24"/>
                <w:szCs w:val="24"/>
              </w:rPr>
            </w:pPr>
            <w:r w:rsidRPr="00B250D2">
              <w:rPr>
                <w:rFonts w:ascii="Arial" w:hAnsi="Arial" w:cs="Arial"/>
                <w:b/>
                <w:sz w:val="24"/>
                <w:szCs w:val="24"/>
              </w:rPr>
              <w:t>1</w:t>
            </w:r>
            <w:r w:rsidRPr="00B250D2">
              <w:rPr>
                <w:rFonts w:ascii="Arial" w:hAnsi="Arial" w:cs="Arial"/>
                <w:b/>
                <w:sz w:val="24"/>
                <w:szCs w:val="24"/>
                <w:vertAlign w:val="superscript"/>
              </w:rPr>
              <w:t>st</w:t>
            </w:r>
            <w:r w:rsidRPr="00B250D2">
              <w:rPr>
                <w:rFonts w:ascii="Arial" w:hAnsi="Arial" w:cs="Arial"/>
                <w:b/>
                <w:sz w:val="24"/>
                <w:szCs w:val="24"/>
              </w:rPr>
              <w:t xml:space="preserve"> half of second term</w:t>
            </w:r>
          </w:p>
          <w:p w:rsidR="00E33422" w:rsidRPr="00E33422" w:rsidRDefault="00E33422" w:rsidP="00E33422">
            <w:pPr>
              <w:pStyle w:val="ListParagraph"/>
              <w:numPr>
                <w:ilvl w:val="0"/>
                <w:numId w:val="4"/>
              </w:numPr>
              <w:rPr>
                <w:rFonts w:ascii="Arial" w:hAnsi="Arial" w:cs="Arial"/>
                <w:sz w:val="24"/>
                <w:szCs w:val="24"/>
              </w:rPr>
            </w:pPr>
            <w:r w:rsidRPr="00E33422">
              <w:rPr>
                <w:rFonts w:ascii="Arial" w:hAnsi="Arial" w:cs="Arial"/>
                <w:sz w:val="24"/>
                <w:szCs w:val="24"/>
              </w:rPr>
              <w:t>Second round of formative internal moderation to be conducted.  Documentation to be copied as before and stored in centre portfolio.</w:t>
            </w:r>
          </w:p>
          <w:p w:rsidR="00E33422" w:rsidRPr="00E33422" w:rsidRDefault="00E33422" w:rsidP="00E33422">
            <w:pPr>
              <w:pStyle w:val="ListParagraph"/>
              <w:numPr>
                <w:ilvl w:val="0"/>
                <w:numId w:val="4"/>
              </w:numPr>
              <w:rPr>
                <w:rFonts w:ascii="Arial" w:hAnsi="Arial" w:cs="Arial"/>
                <w:sz w:val="24"/>
                <w:szCs w:val="24"/>
              </w:rPr>
            </w:pPr>
            <w:r w:rsidRPr="00E33422">
              <w:rPr>
                <w:rFonts w:ascii="Arial" w:hAnsi="Arial" w:cs="Arial"/>
                <w:sz w:val="24"/>
                <w:szCs w:val="24"/>
              </w:rPr>
              <w:t>Any action noted by IM on first round to be checked and signed off.</w:t>
            </w:r>
          </w:p>
          <w:p w:rsidR="00E33422" w:rsidRPr="00E33422" w:rsidRDefault="00E33422" w:rsidP="00E33422">
            <w:pPr>
              <w:pStyle w:val="ListParagraph"/>
              <w:numPr>
                <w:ilvl w:val="0"/>
                <w:numId w:val="4"/>
              </w:numPr>
              <w:rPr>
                <w:rFonts w:ascii="Arial" w:hAnsi="Arial" w:cs="Arial"/>
                <w:sz w:val="24"/>
                <w:szCs w:val="24"/>
              </w:rPr>
            </w:pPr>
            <w:r w:rsidRPr="00E33422">
              <w:rPr>
                <w:rFonts w:ascii="Arial" w:hAnsi="Arial" w:cs="Arial"/>
                <w:sz w:val="24"/>
                <w:szCs w:val="24"/>
              </w:rPr>
              <w:t>Meeting held to discuss issues arising.</w:t>
            </w:r>
          </w:p>
        </w:tc>
      </w:tr>
    </w:tbl>
    <w:p w:rsidR="00E33422" w:rsidRDefault="00E33422" w:rsidP="00130354">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33422" w:rsidTr="00E33422">
        <w:tc>
          <w:tcPr>
            <w:tcW w:w="9242" w:type="dxa"/>
          </w:tcPr>
          <w:p w:rsidR="00E33422" w:rsidRPr="00B250D2" w:rsidRDefault="00E33422" w:rsidP="00130354">
            <w:pPr>
              <w:jc w:val="center"/>
              <w:rPr>
                <w:rFonts w:ascii="Arial" w:hAnsi="Arial" w:cs="Arial"/>
                <w:b/>
                <w:sz w:val="24"/>
                <w:szCs w:val="24"/>
              </w:rPr>
            </w:pPr>
            <w:r w:rsidRPr="00B250D2">
              <w:rPr>
                <w:rFonts w:ascii="Arial" w:hAnsi="Arial" w:cs="Arial"/>
                <w:b/>
                <w:sz w:val="24"/>
                <w:szCs w:val="24"/>
              </w:rPr>
              <w:t>2</w:t>
            </w:r>
            <w:r w:rsidRPr="00B250D2">
              <w:rPr>
                <w:rFonts w:ascii="Arial" w:hAnsi="Arial" w:cs="Arial"/>
                <w:b/>
                <w:sz w:val="24"/>
                <w:szCs w:val="24"/>
                <w:vertAlign w:val="superscript"/>
              </w:rPr>
              <w:t>nd</w:t>
            </w:r>
            <w:r w:rsidRPr="00B250D2">
              <w:rPr>
                <w:rFonts w:ascii="Arial" w:hAnsi="Arial" w:cs="Arial"/>
                <w:b/>
                <w:sz w:val="24"/>
                <w:szCs w:val="24"/>
              </w:rPr>
              <w:t xml:space="preserve"> half of second term</w:t>
            </w:r>
          </w:p>
          <w:p w:rsidR="00E33422" w:rsidRPr="00E33422" w:rsidRDefault="00E33422" w:rsidP="00E33422">
            <w:pPr>
              <w:pStyle w:val="ListParagraph"/>
              <w:numPr>
                <w:ilvl w:val="0"/>
                <w:numId w:val="5"/>
              </w:numPr>
              <w:rPr>
                <w:rFonts w:ascii="Arial" w:hAnsi="Arial" w:cs="Arial"/>
                <w:sz w:val="24"/>
                <w:szCs w:val="24"/>
              </w:rPr>
            </w:pPr>
            <w:r w:rsidRPr="00E33422">
              <w:rPr>
                <w:rFonts w:ascii="Arial" w:hAnsi="Arial" w:cs="Arial"/>
                <w:sz w:val="24"/>
                <w:szCs w:val="24"/>
              </w:rPr>
              <w:t>Third round of internal moderation to be conducted.  Documentation to be copied as before and stored in centre portfolio.</w:t>
            </w:r>
          </w:p>
          <w:p w:rsidR="00E33422" w:rsidRPr="00E33422" w:rsidRDefault="00E33422" w:rsidP="00E33422">
            <w:pPr>
              <w:pStyle w:val="ListParagraph"/>
              <w:numPr>
                <w:ilvl w:val="0"/>
                <w:numId w:val="5"/>
              </w:numPr>
              <w:rPr>
                <w:rFonts w:ascii="Arial" w:hAnsi="Arial" w:cs="Arial"/>
                <w:sz w:val="24"/>
                <w:szCs w:val="24"/>
              </w:rPr>
            </w:pPr>
            <w:r w:rsidRPr="00E33422">
              <w:rPr>
                <w:rFonts w:ascii="Arial" w:hAnsi="Arial" w:cs="Arial"/>
                <w:sz w:val="24"/>
                <w:szCs w:val="24"/>
              </w:rPr>
              <w:t>Any continuing issues to be addressed and signed off.</w:t>
            </w:r>
          </w:p>
          <w:p w:rsidR="00E33422" w:rsidRPr="00E33422" w:rsidRDefault="00E33422" w:rsidP="00E33422">
            <w:pPr>
              <w:pStyle w:val="ListParagraph"/>
              <w:numPr>
                <w:ilvl w:val="0"/>
                <w:numId w:val="5"/>
              </w:numPr>
              <w:rPr>
                <w:rFonts w:ascii="Arial" w:hAnsi="Arial" w:cs="Arial"/>
                <w:sz w:val="24"/>
                <w:szCs w:val="24"/>
              </w:rPr>
            </w:pPr>
            <w:r w:rsidRPr="00E33422">
              <w:rPr>
                <w:rFonts w:ascii="Arial" w:hAnsi="Arial" w:cs="Arial"/>
                <w:sz w:val="24"/>
                <w:szCs w:val="24"/>
              </w:rPr>
              <w:t>Meeting held to discuss issues and plans for external moderation</w:t>
            </w:r>
          </w:p>
        </w:tc>
      </w:tr>
    </w:tbl>
    <w:p w:rsidR="00E33422" w:rsidRDefault="00E33422" w:rsidP="00130354">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33422" w:rsidTr="00E33422">
        <w:tc>
          <w:tcPr>
            <w:tcW w:w="9242" w:type="dxa"/>
          </w:tcPr>
          <w:p w:rsidR="00E33422" w:rsidRPr="00B250D2" w:rsidRDefault="00E33422" w:rsidP="00130354">
            <w:pPr>
              <w:jc w:val="center"/>
              <w:rPr>
                <w:rFonts w:ascii="Arial" w:hAnsi="Arial" w:cs="Arial"/>
                <w:b/>
                <w:sz w:val="24"/>
                <w:szCs w:val="24"/>
              </w:rPr>
            </w:pPr>
            <w:r w:rsidRPr="00B250D2">
              <w:rPr>
                <w:rFonts w:ascii="Arial" w:hAnsi="Arial" w:cs="Arial"/>
                <w:b/>
                <w:sz w:val="24"/>
                <w:szCs w:val="24"/>
              </w:rPr>
              <w:t>1</w:t>
            </w:r>
            <w:r w:rsidRPr="00B250D2">
              <w:rPr>
                <w:rFonts w:ascii="Arial" w:hAnsi="Arial" w:cs="Arial"/>
                <w:b/>
                <w:sz w:val="24"/>
                <w:szCs w:val="24"/>
                <w:vertAlign w:val="superscript"/>
              </w:rPr>
              <w:t>st</w:t>
            </w:r>
            <w:r w:rsidRPr="00B250D2">
              <w:rPr>
                <w:rFonts w:ascii="Arial" w:hAnsi="Arial" w:cs="Arial"/>
                <w:b/>
                <w:sz w:val="24"/>
                <w:szCs w:val="24"/>
              </w:rPr>
              <w:t xml:space="preserve"> half of third term</w:t>
            </w:r>
          </w:p>
          <w:p w:rsidR="00E33422" w:rsidRPr="00E33422" w:rsidRDefault="00E33422" w:rsidP="00E33422">
            <w:pPr>
              <w:pStyle w:val="ListParagraph"/>
              <w:numPr>
                <w:ilvl w:val="0"/>
                <w:numId w:val="6"/>
              </w:numPr>
              <w:rPr>
                <w:rFonts w:ascii="Arial" w:hAnsi="Arial" w:cs="Arial"/>
                <w:sz w:val="24"/>
                <w:szCs w:val="24"/>
              </w:rPr>
            </w:pPr>
            <w:r w:rsidRPr="00E33422">
              <w:rPr>
                <w:rFonts w:ascii="Arial" w:hAnsi="Arial" w:cs="Arial"/>
                <w:sz w:val="24"/>
                <w:szCs w:val="24"/>
              </w:rPr>
              <w:t>Co-ordinator to establish candidates and units to be put forward for external moderation</w:t>
            </w:r>
          </w:p>
          <w:p w:rsidR="00E33422" w:rsidRPr="00E33422" w:rsidRDefault="00E33422" w:rsidP="00E33422">
            <w:pPr>
              <w:pStyle w:val="ListParagraph"/>
              <w:numPr>
                <w:ilvl w:val="0"/>
                <w:numId w:val="6"/>
              </w:numPr>
              <w:rPr>
                <w:rFonts w:ascii="Arial" w:hAnsi="Arial" w:cs="Arial"/>
                <w:sz w:val="24"/>
                <w:szCs w:val="24"/>
              </w:rPr>
            </w:pPr>
            <w:r w:rsidRPr="00E33422">
              <w:rPr>
                <w:rFonts w:ascii="Arial" w:hAnsi="Arial" w:cs="Arial"/>
                <w:sz w:val="24"/>
                <w:szCs w:val="24"/>
              </w:rPr>
              <w:t>Summative internal moderation to be conducted</w:t>
            </w:r>
          </w:p>
          <w:p w:rsidR="00E33422" w:rsidRPr="00E33422" w:rsidRDefault="00E33422" w:rsidP="00E33422">
            <w:pPr>
              <w:pStyle w:val="ListParagraph"/>
              <w:numPr>
                <w:ilvl w:val="0"/>
                <w:numId w:val="6"/>
              </w:numPr>
              <w:rPr>
                <w:rFonts w:ascii="Arial" w:hAnsi="Arial" w:cs="Arial"/>
                <w:sz w:val="24"/>
                <w:szCs w:val="24"/>
              </w:rPr>
            </w:pPr>
            <w:r w:rsidRPr="00E33422">
              <w:rPr>
                <w:rFonts w:ascii="Arial" w:hAnsi="Arial" w:cs="Arial"/>
                <w:sz w:val="24"/>
                <w:szCs w:val="24"/>
              </w:rPr>
              <w:t>Arrangements to be made for External Moderation</w:t>
            </w:r>
          </w:p>
        </w:tc>
      </w:tr>
    </w:tbl>
    <w:p w:rsidR="00E33422" w:rsidRDefault="00E33422" w:rsidP="00130354">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33422" w:rsidTr="00E33422">
        <w:tc>
          <w:tcPr>
            <w:tcW w:w="9242" w:type="dxa"/>
          </w:tcPr>
          <w:p w:rsidR="00E33422" w:rsidRPr="00B250D2" w:rsidRDefault="00E33422" w:rsidP="00130354">
            <w:pPr>
              <w:jc w:val="center"/>
              <w:rPr>
                <w:rFonts w:ascii="Arial" w:hAnsi="Arial" w:cs="Arial"/>
                <w:b/>
                <w:sz w:val="24"/>
                <w:szCs w:val="24"/>
              </w:rPr>
            </w:pPr>
            <w:r w:rsidRPr="00B250D2">
              <w:rPr>
                <w:rFonts w:ascii="Arial" w:hAnsi="Arial" w:cs="Arial"/>
                <w:b/>
                <w:sz w:val="24"/>
                <w:szCs w:val="24"/>
              </w:rPr>
              <w:t>2</w:t>
            </w:r>
            <w:r w:rsidRPr="00B250D2">
              <w:rPr>
                <w:rFonts w:ascii="Arial" w:hAnsi="Arial" w:cs="Arial"/>
                <w:b/>
                <w:sz w:val="24"/>
                <w:szCs w:val="24"/>
                <w:vertAlign w:val="superscript"/>
              </w:rPr>
              <w:t>nd</w:t>
            </w:r>
            <w:r w:rsidRPr="00B250D2">
              <w:rPr>
                <w:rFonts w:ascii="Arial" w:hAnsi="Arial" w:cs="Arial"/>
                <w:b/>
                <w:sz w:val="24"/>
                <w:szCs w:val="24"/>
              </w:rPr>
              <w:t xml:space="preserve"> half of third term</w:t>
            </w:r>
          </w:p>
          <w:p w:rsidR="00E33422" w:rsidRPr="00B250D2" w:rsidRDefault="00E33422" w:rsidP="00B250D2">
            <w:pPr>
              <w:pStyle w:val="ListParagraph"/>
              <w:numPr>
                <w:ilvl w:val="0"/>
                <w:numId w:val="7"/>
              </w:numPr>
              <w:rPr>
                <w:rFonts w:ascii="Arial" w:hAnsi="Arial" w:cs="Arial"/>
                <w:sz w:val="24"/>
                <w:szCs w:val="24"/>
              </w:rPr>
            </w:pPr>
            <w:r w:rsidRPr="00B250D2">
              <w:rPr>
                <w:rFonts w:ascii="Arial" w:hAnsi="Arial" w:cs="Arial"/>
                <w:sz w:val="24"/>
                <w:szCs w:val="24"/>
              </w:rPr>
              <w:t>External moderation takes place</w:t>
            </w:r>
          </w:p>
          <w:p w:rsidR="00E33422" w:rsidRPr="00B250D2" w:rsidRDefault="00E33422" w:rsidP="00B250D2">
            <w:pPr>
              <w:pStyle w:val="ListParagraph"/>
              <w:numPr>
                <w:ilvl w:val="0"/>
                <w:numId w:val="7"/>
              </w:numPr>
              <w:rPr>
                <w:rFonts w:ascii="Arial" w:hAnsi="Arial" w:cs="Arial"/>
                <w:sz w:val="24"/>
                <w:szCs w:val="24"/>
              </w:rPr>
            </w:pPr>
            <w:r w:rsidRPr="00B250D2">
              <w:rPr>
                <w:rFonts w:ascii="Arial" w:hAnsi="Arial" w:cs="Arial"/>
                <w:sz w:val="24"/>
                <w:szCs w:val="24"/>
              </w:rPr>
              <w:t>Meeting to be arranged to discuss feedback from External Moderation and plan put in place to address any issues arising</w:t>
            </w:r>
          </w:p>
          <w:p w:rsidR="00E33422" w:rsidRDefault="00E33422" w:rsidP="00E33422">
            <w:pPr>
              <w:rPr>
                <w:rFonts w:ascii="Arial" w:hAnsi="Arial" w:cs="Arial"/>
                <w:sz w:val="24"/>
                <w:szCs w:val="24"/>
              </w:rPr>
            </w:pPr>
          </w:p>
        </w:tc>
      </w:tr>
    </w:tbl>
    <w:p w:rsidR="00E33422" w:rsidRDefault="00E33422" w:rsidP="00130354">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B250D2" w:rsidRPr="00B250D2" w:rsidTr="00B250D2">
        <w:tc>
          <w:tcPr>
            <w:tcW w:w="9242" w:type="dxa"/>
          </w:tcPr>
          <w:p w:rsidR="00B250D2" w:rsidRPr="00B250D2" w:rsidRDefault="00B250D2" w:rsidP="00130354">
            <w:pPr>
              <w:jc w:val="center"/>
              <w:rPr>
                <w:rFonts w:ascii="Arial" w:hAnsi="Arial" w:cs="Arial"/>
                <w:b/>
                <w:sz w:val="24"/>
                <w:szCs w:val="24"/>
              </w:rPr>
            </w:pPr>
            <w:r w:rsidRPr="00B250D2">
              <w:rPr>
                <w:rFonts w:ascii="Arial" w:hAnsi="Arial" w:cs="Arial"/>
                <w:b/>
                <w:sz w:val="24"/>
                <w:szCs w:val="24"/>
              </w:rPr>
              <w:t>Back to Term 1 again</w:t>
            </w:r>
          </w:p>
        </w:tc>
      </w:tr>
    </w:tbl>
    <w:p w:rsidR="00846B86" w:rsidRDefault="00846B86" w:rsidP="00130354">
      <w:pPr>
        <w:spacing w:after="0"/>
        <w:jc w:val="center"/>
        <w:rPr>
          <w:rFonts w:ascii="Arial" w:hAnsi="Arial" w:cs="Arial"/>
          <w:b/>
          <w:sz w:val="24"/>
          <w:szCs w:val="24"/>
        </w:rPr>
      </w:pPr>
    </w:p>
    <w:p w:rsidR="00846B86" w:rsidRDefault="00846B86">
      <w:pPr>
        <w:rPr>
          <w:rFonts w:ascii="Arial" w:hAnsi="Arial" w:cs="Arial"/>
          <w:b/>
          <w:sz w:val="24"/>
          <w:szCs w:val="24"/>
        </w:rPr>
      </w:pPr>
      <w:r>
        <w:rPr>
          <w:rFonts w:ascii="Arial" w:hAnsi="Arial" w:cs="Arial"/>
          <w:b/>
          <w:sz w:val="24"/>
          <w:szCs w:val="24"/>
        </w:rPr>
        <w:br w:type="page"/>
      </w:r>
    </w:p>
    <w:p w:rsidR="00B250D2" w:rsidRDefault="00B250D2" w:rsidP="00130354">
      <w:pPr>
        <w:spacing w:after="0"/>
        <w:jc w:val="center"/>
        <w:rPr>
          <w:rFonts w:ascii="Arial" w:hAnsi="Arial" w:cs="Arial"/>
          <w:b/>
          <w:sz w:val="24"/>
          <w:szCs w:val="24"/>
        </w:rPr>
      </w:pPr>
    </w:p>
    <w:p w:rsidR="00B37D42" w:rsidRDefault="00B37D42" w:rsidP="00130354">
      <w:pPr>
        <w:spacing w:after="0"/>
        <w:jc w:val="center"/>
        <w:rPr>
          <w:rFonts w:ascii="Arial" w:hAnsi="Arial" w:cs="Arial"/>
          <w:b/>
          <w:sz w:val="24"/>
          <w:szCs w:val="24"/>
        </w:rPr>
      </w:pPr>
    </w:p>
    <w:p w:rsidR="00B250D2" w:rsidRDefault="00B250D2" w:rsidP="00130354">
      <w:pPr>
        <w:spacing w:after="0"/>
        <w:jc w:val="center"/>
        <w:rPr>
          <w:rFonts w:ascii="Arial" w:hAnsi="Arial" w:cs="Arial"/>
          <w:b/>
          <w:sz w:val="24"/>
          <w:szCs w:val="24"/>
        </w:rPr>
      </w:pPr>
      <w:r>
        <w:rPr>
          <w:rFonts w:ascii="Arial" w:hAnsi="Arial" w:cs="Arial"/>
          <w:b/>
          <w:sz w:val="24"/>
          <w:szCs w:val="24"/>
        </w:rPr>
        <w:t>Minutes from Internal Moderation Meeting</w:t>
      </w:r>
    </w:p>
    <w:p w:rsidR="00B250D2" w:rsidRDefault="00B250D2" w:rsidP="00130354">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6771"/>
        <w:gridCol w:w="2471"/>
      </w:tblGrid>
      <w:tr w:rsidR="00B250D2" w:rsidTr="00B250D2">
        <w:tc>
          <w:tcPr>
            <w:tcW w:w="6771" w:type="dxa"/>
          </w:tcPr>
          <w:p w:rsidR="00B250D2" w:rsidRDefault="00B250D2" w:rsidP="00B250D2">
            <w:pPr>
              <w:rPr>
                <w:rFonts w:ascii="Arial" w:hAnsi="Arial" w:cs="Arial"/>
                <w:sz w:val="24"/>
                <w:szCs w:val="24"/>
              </w:rPr>
            </w:pPr>
            <w:r>
              <w:rPr>
                <w:rFonts w:ascii="Arial" w:hAnsi="Arial" w:cs="Arial"/>
                <w:sz w:val="24"/>
                <w:szCs w:val="24"/>
              </w:rPr>
              <w:t xml:space="preserve">Persons </w:t>
            </w:r>
            <w:r w:rsidR="00AF73DD">
              <w:rPr>
                <w:rFonts w:ascii="Arial" w:hAnsi="Arial" w:cs="Arial"/>
                <w:sz w:val="24"/>
                <w:szCs w:val="24"/>
              </w:rPr>
              <w:t>p</w:t>
            </w:r>
            <w:r>
              <w:rPr>
                <w:rFonts w:ascii="Arial" w:hAnsi="Arial" w:cs="Arial"/>
                <w:sz w:val="24"/>
                <w:szCs w:val="24"/>
              </w:rPr>
              <w:t>resent:</w:t>
            </w:r>
          </w:p>
          <w:p w:rsidR="00B250D2" w:rsidRDefault="00B250D2" w:rsidP="00B250D2">
            <w:pPr>
              <w:rPr>
                <w:rFonts w:ascii="Arial" w:hAnsi="Arial" w:cs="Arial"/>
                <w:sz w:val="24"/>
                <w:szCs w:val="24"/>
              </w:rPr>
            </w:pPr>
          </w:p>
          <w:p w:rsidR="00B250D2" w:rsidRDefault="00B250D2" w:rsidP="00B250D2">
            <w:pPr>
              <w:rPr>
                <w:rFonts w:ascii="Arial" w:hAnsi="Arial" w:cs="Arial"/>
                <w:sz w:val="24"/>
                <w:szCs w:val="24"/>
              </w:rPr>
            </w:pPr>
          </w:p>
          <w:p w:rsidR="00B250D2" w:rsidRDefault="00B250D2" w:rsidP="00B250D2">
            <w:pPr>
              <w:rPr>
                <w:rFonts w:ascii="Arial" w:hAnsi="Arial" w:cs="Arial"/>
                <w:sz w:val="24"/>
                <w:szCs w:val="24"/>
              </w:rPr>
            </w:pPr>
          </w:p>
          <w:p w:rsidR="00B250D2" w:rsidRDefault="00B250D2" w:rsidP="00B250D2">
            <w:pPr>
              <w:rPr>
                <w:rFonts w:ascii="Arial" w:hAnsi="Arial" w:cs="Arial"/>
                <w:sz w:val="24"/>
                <w:szCs w:val="24"/>
              </w:rPr>
            </w:pPr>
          </w:p>
          <w:p w:rsidR="00B250D2" w:rsidRDefault="00B250D2" w:rsidP="00B250D2">
            <w:pPr>
              <w:rPr>
                <w:rFonts w:ascii="Arial" w:hAnsi="Arial" w:cs="Arial"/>
                <w:sz w:val="24"/>
                <w:szCs w:val="24"/>
              </w:rPr>
            </w:pPr>
          </w:p>
          <w:p w:rsidR="00B250D2" w:rsidRDefault="00B250D2" w:rsidP="00B250D2">
            <w:pPr>
              <w:rPr>
                <w:rFonts w:ascii="Arial" w:hAnsi="Arial" w:cs="Arial"/>
                <w:sz w:val="24"/>
                <w:szCs w:val="24"/>
              </w:rPr>
            </w:pPr>
          </w:p>
        </w:tc>
        <w:tc>
          <w:tcPr>
            <w:tcW w:w="2471" w:type="dxa"/>
          </w:tcPr>
          <w:p w:rsidR="00B250D2" w:rsidRDefault="00B250D2" w:rsidP="00B250D2">
            <w:pPr>
              <w:rPr>
                <w:rFonts w:ascii="Arial" w:hAnsi="Arial" w:cs="Arial"/>
                <w:sz w:val="24"/>
                <w:szCs w:val="24"/>
              </w:rPr>
            </w:pPr>
            <w:r>
              <w:rPr>
                <w:rFonts w:ascii="Arial" w:hAnsi="Arial" w:cs="Arial"/>
                <w:sz w:val="24"/>
                <w:szCs w:val="24"/>
              </w:rPr>
              <w:t>Date:</w:t>
            </w:r>
          </w:p>
        </w:tc>
      </w:tr>
      <w:tr w:rsidR="00B250D2" w:rsidTr="00B250D2">
        <w:tc>
          <w:tcPr>
            <w:tcW w:w="6771" w:type="dxa"/>
          </w:tcPr>
          <w:p w:rsidR="00B250D2" w:rsidRDefault="00B250D2" w:rsidP="00B250D2">
            <w:pPr>
              <w:rPr>
                <w:rFonts w:ascii="Arial" w:hAnsi="Arial" w:cs="Arial"/>
                <w:sz w:val="24"/>
                <w:szCs w:val="24"/>
              </w:rPr>
            </w:pPr>
            <w:r>
              <w:rPr>
                <w:rFonts w:ascii="Arial" w:hAnsi="Arial" w:cs="Arial"/>
                <w:sz w:val="24"/>
                <w:szCs w:val="24"/>
              </w:rPr>
              <w:t>Issues arising:</w:t>
            </w: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p w:rsidR="00B250D2" w:rsidRDefault="00B250D2" w:rsidP="00130354">
            <w:pPr>
              <w:jc w:val="center"/>
              <w:rPr>
                <w:rFonts w:ascii="Arial" w:hAnsi="Arial" w:cs="Arial"/>
                <w:sz w:val="24"/>
                <w:szCs w:val="24"/>
              </w:rPr>
            </w:pPr>
          </w:p>
        </w:tc>
        <w:tc>
          <w:tcPr>
            <w:tcW w:w="2471" w:type="dxa"/>
          </w:tcPr>
          <w:p w:rsidR="00B250D2" w:rsidRDefault="00B250D2" w:rsidP="00B250D2">
            <w:pPr>
              <w:rPr>
                <w:rFonts w:ascii="Arial" w:hAnsi="Arial" w:cs="Arial"/>
                <w:sz w:val="24"/>
                <w:szCs w:val="24"/>
              </w:rPr>
            </w:pPr>
            <w:r>
              <w:rPr>
                <w:rFonts w:ascii="Arial" w:hAnsi="Arial" w:cs="Arial"/>
                <w:sz w:val="24"/>
                <w:szCs w:val="24"/>
              </w:rPr>
              <w:t>Action agree</w:t>
            </w:r>
            <w:r w:rsidR="00AF73DD">
              <w:rPr>
                <w:rFonts w:ascii="Arial" w:hAnsi="Arial" w:cs="Arial"/>
                <w:sz w:val="24"/>
                <w:szCs w:val="24"/>
              </w:rPr>
              <w:t xml:space="preserve">d </w:t>
            </w:r>
            <w:r>
              <w:rPr>
                <w:rFonts w:ascii="Arial" w:hAnsi="Arial" w:cs="Arial"/>
                <w:sz w:val="24"/>
                <w:szCs w:val="24"/>
              </w:rPr>
              <w:t>/</w:t>
            </w:r>
            <w:r w:rsidR="00AF73DD">
              <w:rPr>
                <w:rFonts w:ascii="Arial" w:hAnsi="Arial" w:cs="Arial"/>
                <w:sz w:val="24"/>
                <w:szCs w:val="24"/>
              </w:rPr>
              <w:t xml:space="preserve"> </w:t>
            </w:r>
            <w:r>
              <w:rPr>
                <w:rFonts w:ascii="Arial" w:hAnsi="Arial" w:cs="Arial"/>
                <w:sz w:val="24"/>
                <w:szCs w:val="24"/>
              </w:rPr>
              <w:t>person(s) responsible</w:t>
            </w:r>
          </w:p>
        </w:tc>
      </w:tr>
      <w:tr w:rsidR="00B250D2" w:rsidTr="00B250D2">
        <w:tc>
          <w:tcPr>
            <w:tcW w:w="6771" w:type="dxa"/>
          </w:tcPr>
          <w:p w:rsidR="00B250D2" w:rsidRDefault="00B250D2" w:rsidP="00B250D2">
            <w:pPr>
              <w:rPr>
                <w:rFonts w:ascii="Arial" w:hAnsi="Arial" w:cs="Arial"/>
                <w:sz w:val="24"/>
                <w:szCs w:val="24"/>
              </w:rPr>
            </w:pPr>
            <w:r>
              <w:rPr>
                <w:rFonts w:ascii="Arial" w:hAnsi="Arial" w:cs="Arial"/>
                <w:sz w:val="24"/>
                <w:szCs w:val="24"/>
              </w:rPr>
              <w:t>Date agreed for next meeting:</w:t>
            </w:r>
          </w:p>
          <w:p w:rsidR="00B250D2" w:rsidRDefault="00B250D2" w:rsidP="00130354">
            <w:pPr>
              <w:jc w:val="center"/>
              <w:rPr>
                <w:rFonts w:ascii="Arial" w:hAnsi="Arial" w:cs="Arial"/>
                <w:sz w:val="24"/>
                <w:szCs w:val="24"/>
              </w:rPr>
            </w:pPr>
          </w:p>
        </w:tc>
        <w:tc>
          <w:tcPr>
            <w:tcW w:w="2471" w:type="dxa"/>
          </w:tcPr>
          <w:p w:rsidR="00B250D2" w:rsidRDefault="00B250D2" w:rsidP="00130354">
            <w:pPr>
              <w:jc w:val="center"/>
              <w:rPr>
                <w:rFonts w:ascii="Arial" w:hAnsi="Arial" w:cs="Arial"/>
                <w:sz w:val="24"/>
                <w:szCs w:val="24"/>
              </w:rPr>
            </w:pPr>
          </w:p>
        </w:tc>
      </w:tr>
    </w:tbl>
    <w:p w:rsidR="00B250D2" w:rsidRDefault="00B250D2" w:rsidP="00130354">
      <w:pPr>
        <w:spacing w:after="0"/>
        <w:jc w:val="center"/>
        <w:rPr>
          <w:rFonts w:ascii="Arial" w:hAnsi="Arial" w:cs="Arial"/>
          <w:sz w:val="24"/>
          <w:szCs w:val="24"/>
        </w:rPr>
      </w:pPr>
    </w:p>
    <w:p w:rsidR="00D9607F" w:rsidRDefault="00D9607F" w:rsidP="00130354">
      <w:pPr>
        <w:spacing w:after="0"/>
        <w:jc w:val="center"/>
        <w:rPr>
          <w:rFonts w:ascii="Arial" w:hAnsi="Arial" w:cs="Arial"/>
          <w:sz w:val="24"/>
          <w:szCs w:val="24"/>
        </w:rPr>
      </w:pPr>
    </w:p>
    <w:p w:rsidR="00D9607F" w:rsidRDefault="00D9607F" w:rsidP="00130354">
      <w:pPr>
        <w:spacing w:after="0"/>
        <w:jc w:val="center"/>
        <w:rPr>
          <w:rFonts w:ascii="Arial" w:hAnsi="Arial" w:cs="Arial"/>
          <w:sz w:val="24"/>
          <w:szCs w:val="24"/>
        </w:rPr>
      </w:pPr>
    </w:p>
    <w:p w:rsidR="00B37D42" w:rsidRDefault="00B37D42" w:rsidP="00130354">
      <w:pPr>
        <w:spacing w:after="0"/>
        <w:jc w:val="center"/>
        <w:rPr>
          <w:rFonts w:ascii="Arial" w:hAnsi="Arial" w:cs="Arial"/>
          <w:b/>
          <w:sz w:val="24"/>
          <w:szCs w:val="24"/>
        </w:rPr>
      </w:pPr>
    </w:p>
    <w:p w:rsidR="00B250D2" w:rsidRDefault="00B250D2" w:rsidP="00130354">
      <w:pPr>
        <w:spacing w:after="0"/>
        <w:jc w:val="center"/>
        <w:rPr>
          <w:rFonts w:ascii="Arial" w:hAnsi="Arial" w:cs="Arial"/>
          <w:b/>
          <w:sz w:val="24"/>
          <w:szCs w:val="24"/>
        </w:rPr>
      </w:pPr>
      <w:r w:rsidRPr="00B250D2">
        <w:rPr>
          <w:rFonts w:ascii="Arial" w:hAnsi="Arial" w:cs="Arial"/>
          <w:b/>
          <w:sz w:val="24"/>
          <w:szCs w:val="24"/>
        </w:rPr>
        <w:t>Feedback to Assessor Sheet for Formative Internal Moderation</w:t>
      </w:r>
    </w:p>
    <w:p w:rsidR="00B250D2" w:rsidRDefault="00B250D2" w:rsidP="00130354">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2943"/>
        <w:gridCol w:w="137"/>
        <w:gridCol w:w="3407"/>
        <w:gridCol w:w="142"/>
        <w:gridCol w:w="2613"/>
      </w:tblGrid>
      <w:tr w:rsidR="00AF73DD" w:rsidRPr="00AF73DD" w:rsidTr="00AF73DD">
        <w:tc>
          <w:tcPr>
            <w:tcW w:w="3080" w:type="dxa"/>
            <w:gridSpan w:val="2"/>
          </w:tcPr>
          <w:p w:rsidR="00AF73DD" w:rsidRPr="00AF73DD" w:rsidRDefault="00AF73DD" w:rsidP="00AF73DD">
            <w:pPr>
              <w:rPr>
                <w:rFonts w:ascii="Arial" w:hAnsi="Arial" w:cs="Arial"/>
                <w:sz w:val="24"/>
                <w:szCs w:val="24"/>
              </w:rPr>
            </w:pPr>
            <w:r w:rsidRPr="00AF73DD">
              <w:rPr>
                <w:rFonts w:ascii="Arial" w:hAnsi="Arial" w:cs="Arial"/>
                <w:sz w:val="24"/>
                <w:szCs w:val="24"/>
              </w:rPr>
              <w:t>Candidate name:</w:t>
            </w:r>
          </w:p>
          <w:p w:rsidR="00AF73DD" w:rsidRPr="00AF73DD" w:rsidRDefault="00AF73DD" w:rsidP="00AF73DD">
            <w:pPr>
              <w:rPr>
                <w:rFonts w:ascii="Arial" w:hAnsi="Arial" w:cs="Arial"/>
                <w:sz w:val="24"/>
                <w:szCs w:val="24"/>
              </w:rPr>
            </w:pPr>
          </w:p>
        </w:tc>
        <w:tc>
          <w:tcPr>
            <w:tcW w:w="3407" w:type="dxa"/>
          </w:tcPr>
          <w:p w:rsidR="00AF73DD" w:rsidRPr="00AF73DD" w:rsidRDefault="00AF73DD" w:rsidP="00130354">
            <w:pPr>
              <w:jc w:val="center"/>
              <w:rPr>
                <w:rFonts w:ascii="Arial" w:hAnsi="Arial" w:cs="Arial"/>
                <w:sz w:val="24"/>
                <w:szCs w:val="24"/>
              </w:rPr>
            </w:pPr>
          </w:p>
        </w:tc>
        <w:tc>
          <w:tcPr>
            <w:tcW w:w="2755" w:type="dxa"/>
            <w:gridSpan w:val="2"/>
            <w:vMerge w:val="restart"/>
          </w:tcPr>
          <w:p w:rsidR="00AF73DD" w:rsidRPr="00AF73DD" w:rsidRDefault="00AF73DD" w:rsidP="00AF73DD">
            <w:pPr>
              <w:rPr>
                <w:rFonts w:ascii="Arial" w:hAnsi="Arial" w:cs="Arial"/>
                <w:sz w:val="24"/>
                <w:szCs w:val="24"/>
              </w:rPr>
            </w:pPr>
            <w:r w:rsidRPr="00AF73DD">
              <w:rPr>
                <w:rFonts w:ascii="Arial" w:hAnsi="Arial" w:cs="Arial"/>
                <w:sz w:val="24"/>
                <w:szCs w:val="24"/>
              </w:rPr>
              <w:t>Date:</w:t>
            </w:r>
          </w:p>
        </w:tc>
      </w:tr>
      <w:tr w:rsidR="00AF73DD" w:rsidRPr="00AF73DD" w:rsidTr="00AF73DD">
        <w:tc>
          <w:tcPr>
            <w:tcW w:w="3080" w:type="dxa"/>
            <w:gridSpan w:val="2"/>
          </w:tcPr>
          <w:p w:rsidR="00AF73DD" w:rsidRPr="00AF73DD" w:rsidRDefault="00AF73DD" w:rsidP="00AF73DD">
            <w:pPr>
              <w:rPr>
                <w:rFonts w:ascii="Arial" w:hAnsi="Arial" w:cs="Arial"/>
                <w:sz w:val="24"/>
                <w:szCs w:val="24"/>
              </w:rPr>
            </w:pPr>
            <w:r w:rsidRPr="00AF73DD">
              <w:rPr>
                <w:rFonts w:ascii="Arial" w:hAnsi="Arial" w:cs="Arial"/>
                <w:sz w:val="24"/>
                <w:szCs w:val="24"/>
              </w:rPr>
              <w:t>Assessor name:</w:t>
            </w:r>
          </w:p>
          <w:p w:rsidR="00AF73DD" w:rsidRPr="00AF73DD" w:rsidRDefault="00AF73DD" w:rsidP="00AF73DD">
            <w:pPr>
              <w:rPr>
                <w:rFonts w:ascii="Arial" w:hAnsi="Arial" w:cs="Arial"/>
                <w:sz w:val="24"/>
                <w:szCs w:val="24"/>
              </w:rPr>
            </w:pPr>
          </w:p>
        </w:tc>
        <w:tc>
          <w:tcPr>
            <w:tcW w:w="3407" w:type="dxa"/>
          </w:tcPr>
          <w:p w:rsidR="00AF73DD" w:rsidRPr="00AF73DD" w:rsidRDefault="00AF73DD" w:rsidP="00130354">
            <w:pPr>
              <w:jc w:val="center"/>
              <w:rPr>
                <w:rFonts w:ascii="Arial" w:hAnsi="Arial" w:cs="Arial"/>
                <w:sz w:val="24"/>
                <w:szCs w:val="24"/>
              </w:rPr>
            </w:pPr>
          </w:p>
        </w:tc>
        <w:tc>
          <w:tcPr>
            <w:tcW w:w="2755" w:type="dxa"/>
            <w:gridSpan w:val="2"/>
            <w:vMerge/>
          </w:tcPr>
          <w:p w:rsidR="00AF73DD" w:rsidRPr="00AF73DD" w:rsidRDefault="00AF73DD" w:rsidP="00130354">
            <w:pPr>
              <w:jc w:val="center"/>
              <w:rPr>
                <w:rFonts w:ascii="Arial" w:hAnsi="Arial" w:cs="Arial"/>
                <w:sz w:val="24"/>
                <w:szCs w:val="24"/>
              </w:rPr>
            </w:pPr>
          </w:p>
        </w:tc>
      </w:tr>
      <w:tr w:rsidR="00AF73DD" w:rsidRPr="00AF73DD" w:rsidTr="00AF73DD">
        <w:tc>
          <w:tcPr>
            <w:tcW w:w="3080" w:type="dxa"/>
            <w:gridSpan w:val="2"/>
          </w:tcPr>
          <w:p w:rsidR="00AF73DD" w:rsidRPr="00AF73DD" w:rsidRDefault="00AF73DD" w:rsidP="00AF73DD">
            <w:pPr>
              <w:rPr>
                <w:rFonts w:ascii="Arial" w:hAnsi="Arial" w:cs="Arial"/>
                <w:sz w:val="24"/>
                <w:szCs w:val="24"/>
              </w:rPr>
            </w:pPr>
            <w:r w:rsidRPr="00AF73DD">
              <w:rPr>
                <w:rFonts w:ascii="Arial" w:hAnsi="Arial" w:cs="Arial"/>
                <w:sz w:val="24"/>
                <w:szCs w:val="24"/>
              </w:rPr>
              <w:t>Moderator name:</w:t>
            </w:r>
          </w:p>
          <w:p w:rsidR="00AF73DD" w:rsidRPr="00AF73DD" w:rsidRDefault="00AF73DD" w:rsidP="00AF73DD">
            <w:pPr>
              <w:rPr>
                <w:rFonts w:ascii="Arial" w:hAnsi="Arial" w:cs="Arial"/>
                <w:sz w:val="24"/>
                <w:szCs w:val="24"/>
              </w:rPr>
            </w:pPr>
          </w:p>
        </w:tc>
        <w:tc>
          <w:tcPr>
            <w:tcW w:w="3407" w:type="dxa"/>
          </w:tcPr>
          <w:p w:rsidR="00AF73DD" w:rsidRPr="00AF73DD" w:rsidRDefault="00AF73DD" w:rsidP="00130354">
            <w:pPr>
              <w:jc w:val="center"/>
              <w:rPr>
                <w:rFonts w:ascii="Arial" w:hAnsi="Arial" w:cs="Arial"/>
                <w:sz w:val="24"/>
                <w:szCs w:val="24"/>
              </w:rPr>
            </w:pPr>
          </w:p>
        </w:tc>
        <w:tc>
          <w:tcPr>
            <w:tcW w:w="2755" w:type="dxa"/>
            <w:gridSpan w:val="2"/>
            <w:vMerge/>
          </w:tcPr>
          <w:p w:rsidR="00AF73DD" w:rsidRPr="00AF73DD" w:rsidRDefault="00AF73DD" w:rsidP="00130354">
            <w:pPr>
              <w:jc w:val="center"/>
              <w:rPr>
                <w:rFonts w:ascii="Arial" w:hAnsi="Arial" w:cs="Arial"/>
                <w:sz w:val="24"/>
                <w:szCs w:val="24"/>
              </w:rPr>
            </w:pPr>
          </w:p>
        </w:tc>
      </w:tr>
      <w:tr w:rsidR="00AF73DD" w:rsidRPr="00AF73DD" w:rsidTr="006F3317">
        <w:tc>
          <w:tcPr>
            <w:tcW w:w="3080" w:type="dxa"/>
            <w:gridSpan w:val="2"/>
          </w:tcPr>
          <w:p w:rsidR="00AF73DD" w:rsidRPr="00AF73DD" w:rsidRDefault="00AF73DD" w:rsidP="00AF73DD">
            <w:pPr>
              <w:rPr>
                <w:rFonts w:ascii="Arial" w:hAnsi="Arial" w:cs="Arial"/>
                <w:sz w:val="24"/>
                <w:szCs w:val="24"/>
              </w:rPr>
            </w:pPr>
            <w:r w:rsidRPr="00AF73DD">
              <w:rPr>
                <w:rFonts w:ascii="Arial" w:hAnsi="Arial" w:cs="Arial"/>
                <w:sz w:val="24"/>
                <w:szCs w:val="24"/>
              </w:rPr>
              <w:t>Qualification title:</w:t>
            </w:r>
          </w:p>
          <w:p w:rsidR="00AF73DD" w:rsidRPr="00AF73DD" w:rsidRDefault="00AF73DD" w:rsidP="00AF73DD">
            <w:pPr>
              <w:rPr>
                <w:rFonts w:ascii="Arial" w:hAnsi="Arial" w:cs="Arial"/>
                <w:sz w:val="24"/>
                <w:szCs w:val="24"/>
              </w:rPr>
            </w:pPr>
          </w:p>
        </w:tc>
        <w:tc>
          <w:tcPr>
            <w:tcW w:w="6162" w:type="dxa"/>
            <w:gridSpan w:val="3"/>
          </w:tcPr>
          <w:p w:rsidR="00AF73DD" w:rsidRPr="00AF73DD" w:rsidRDefault="00AF73DD" w:rsidP="00130354">
            <w:pPr>
              <w:jc w:val="center"/>
              <w:rPr>
                <w:rFonts w:ascii="Arial" w:hAnsi="Arial" w:cs="Arial"/>
                <w:sz w:val="24"/>
                <w:szCs w:val="24"/>
              </w:rPr>
            </w:pPr>
          </w:p>
        </w:tc>
      </w:tr>
      <w:tr w:rsidR="00B250D2" w:rsidRPr="00AF73DD" w:rsidTr="00AF73DD">
        <w:tc>
          <w:tcPr>
            <w:tcW w:w="3080" w:type="dxa"/>
            <w:gridSpan w:val="2"/>
          </w:tcPr>
          <w:p w:rsidR="00B250D2" w:rsidRPr="00AF73DD" w:rsidRDefault="00AF73DD" w:rsidP="00AF73DD">
            <w:pPr>
              <w:rPr>
                <w:rFonts w:ascii="Arial" w:hAnsi="Arial" w:cs="Arial"/>
                <w:sz w:val="24"/>
                <w:szCs w:val="24"/>
              </w:rPr>
            </w:pPr>
            <w:r w:rsidRPr="00AF73DD">
              <w:rPr>
                <w:rFonts w:ascii="Arial" w:hAnsi="Arial" w:cs="Arial"/>
                <w:sz w:val="24"/>
                <w:szCs w:val="24"/>
              </w:rPr>
              <w:t>Unit(s) moderated:</w:t>
            </w:r>
          </w:p>
          <w:p w:rsidR="00AF73DD" w:rsidRPr="00AF73DD" w:rsidRDefault="00AF73DD" w:rsidP="00130354">
            <w:pPr>
              <w:jc w:val="center"/>
              <w:rPr>
                <w:rFonts w:ascii="Arial" w:hAnsi="Arial" w:cs="Arial"/>
                <w:sz w:val="24"/>
                <w:szCs w:val="24"/>
              </w:rPr>
            </w:pPr>
          </w:p>
        </w:tc>
        <w:tc>
          <w:tcPr>
            <w:tcW w:w="3407" w:type="dxa"/>
          </w:tcPr>
          <w:p w:rsidR="00B250D2" w:rsidRPr="00AF73DD" w:rsidRDefault="00B250D2" w:rsidP="00130354">
            <w:pPr>
              <w:jc w:val="center"/>
              <w:rPr>
                <w:rFonts w:ascii="Arial" w:hAnsi="Arial" w:cs="Arial"/>
                <w:sz w:val="24"/>
                <w:szCs w:val="24"/>
              </w:rPr>
            </w:pPr>
          </w:p>
        </w:tc>
        <w:tc>
          <w:tcPr>
            <w:tcW w:w="2755" w:type="dxa"/>
            <w:gridSpan w:val="2"/>
          </w:tcPr>
          <w:p w:rsidR="00B250D2" w:rsidRPr="00AF73DD" w:rsidRDefault="00B250D2" w:rsidP="00130354">
            <w:pPr>
              <w:jc w:val="center"/>
              <w:rPr>
                <w:rFonts w:ascii="Arial" w:hAnsi="Arial" w:cs="Arial"/>
                <w:sz w:val="24"/>
                <w:szCs w:val="24"/>
              </w:rPr>
            </w:pPr>
          </w:p>
        </w:tc>
      </w:tr>
      <w:tr w:rsidR="00AF73DD" w:rsidRPr="00AF73DD" w:rsidTr="006F3317">
        <w:tc>
          <w:tcPr>
            <w:tcW w:w="9242" w:type="dxa"/>
            <w:gridSpan w:val="5"/>
          </w:tcPr>
          <w:p w:rsidR="00AF73DD" w:rsidRPr="00AF73DD" w:rsidRDefault="00AF73DD" w:rsidP="00AF73DD">
            <w:pPr>
              <w:rPr>
                <w:rFonts w:ascii="Arial" w:hAnsi="Arial" w:cs="Arial"/>
                <w:sz w:val="24"/>
                <w:szCs w:val="24"/>
              </w:rPr>
            </w:pPr>
            <w:r w:rsidRPr="00AF73DD">
              <w:rPr>
                <w:rFonts w:ascii="Arial" w:hAnsi="Arial" w:cs="Arial"/>
                <w:sz w:val="24"/>
                <w:szCs w:val="24"/>
              </w:rPr>
              <w:t>Comments / feedback on how assessment / evidence meets the standards:</w:t>
            </w: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tc>
      </w:tr>
      <w:tr w:rsidR="00AF73DD" w:rsidRPr="00AF73DD" w:rsidTr="006F3317">
        <w:tc>
          <w:tcPr>
            <w:tcW w:w="9242" w:type="dxa"/>
            <w:gridSpan w:val="5"/>
          </w:tcPr>
          <w:p w:rsidR="00AF73DD" w:rsidRPr="00AF73DD" w:rsidRDefault="00AF73DD" w:rsidP="00AF73DD">
            <w:pPr>
              <w:rPr>
                <w:rFonts w:ascii="Arial" w:hAnsi="Arial" w:cs="Arial"/>
                <w:sz w:val="24"/>
                <w:szCs w:val="24"/>
              </w:rPr>
            </w:pPr>
            <w:r w:rsidRPr="00AF73DD">
              <w:rPr>
                <w:rFonts w:ascii="Arial" w:hAnsi="Arial" w:cs="Arial"/>
                <w:sz w:val="24"/>
                <w:szCs w:val="24"/>
              </w:rPr>
              <w:t>Comments / feedback on completion of mandatory paperwork:</w:t>
            </w:r>
          </w:p>
          <w:p w:rsidR="00AF73DD" w:rsidRPr="00AF73DD" w:rsidRDefault="00AF73DD" w:rsidP="00130354">
            <w:pPr>
              <w:jc w:val="center"/>
              <w:rPr>
                <w:rFonts w:ascii="Arial" w:hAnsi="Arial" w:cs="Arial"/>
                <w:sz w:val="24"/>
                <w:szCs w:val="24"/>
              </w:rPr>
            </w:pPr>
          </w:p>
          <w:p w:rsidR="00AF73DD" w:rsidRPr="00AF73DD" w:rsidRDefault="00AF73DD" w:rsidP="00130354">
            <w:pPr>
              <w:jc w:val="center"/>
              <w:rPr>
                <w:rFonts w:ascii="Arial" w:hAnsi="Arial" w:cs="Arial"/>
                <w:sz w:val="24"/>
                <w:szCs w:val="24"/>
              </w:rPr>
            </w:pPr>
          </w:p>
          <w:p w:rsidR="00AF73DD" w:rsidRPr="00AF73DD" w:rsidRDefault="00AF73DD" w:rsidP="00130354">
            <w:pPr>
              <w:jc w:val="center"/>
              <w:rPr>
                <w:rFonts w:ascii="Arial" w:hAnsi="Arial" w:cs="Arial"/>
                <w:sz w:val="24"/>
                <w:szCs w:val="24"/>
              </w:rPr>
            </w:pPr>
          </w:p>
          <w:p w:rsidR="00AF73DD" w:rsidRPr="00AF73DD" w:rsidRDefault="00AF73DD" w:rsidP="00130354">
            <w:pPr>
              <w:jc w:val="center"/>
              <w:rPr>
                <w:rFonts w:ascii="Arial" w:hAnsi="Arial" w:cs="Arial"/>
                <w:sz w:val="24"/>
                <w:szCs w:val="24"/>
              </w:rPr>
            </w:pPr>
          </w:p>
          <w:p w:rsidR="00AF73DD" w:rsidRPr="00AF73DD" w:rsidRDefault="00AF73DD" w:rsidP="00130354">
            <w:pPr>
              <w:jc w:val="center"/>
              <w:rPr>
                <w:rFonts w:ascii="Arial" w:hAnsi="Arial" w:cs="Arial"/>
                <w:sz w:val="24"/>
                <w:szCs w:val="24"/>
              </w:rPr>
            </w:pPr>
          </w:p>
        </w:tc>
      </w:tr>
      <w:tr w:rsidR="00B250D2" w:rsidRPr="00AF73DD" w:rsidTr="00AF73DD">
        <w:tc>
          <w:tcPr>
            <w:tcW w:w="2943" w:type="dxa"/>
          </w:tcPr>
          <w:p w:rsidR="00B250D2" w:rsidRPr="00AF73DD" w:rsidRDefault="00AF73DD" w:rsidP="00AF73DD">
            <w:pPr>
              <w:rPr>
                <w:rFonts w:ascii="Arial" w:hAnsi="Arial" w:cs="Arial"/>
                <w:sz w:val="24"/>
                <w:szCs w:val="24"/>
              </w:rPr>
            </w:pPr>
            <w:r w:rsidRPr="00AF73DD">
              <w:rPr>
                <w:rFonts w:ascii="Arial" w:hAnsi="Arial" w:cs="Arial"/>
                <w:sz w:val="24"/>
                <w:szCs w:val="24"/>
              </w:rPr>
              <w:t>Assessor signature</w:t>
            </w:r>
          </w:p>
        </w:tc>
        <w:tc>
          <w:tcPr>
            <w:tcW w:w="3686" w:type="dxa"/>
            <w:gridSpan w:val="3"/>
          </w:tcPr>
          <w:p w:rsidR="00B250D2" w:rsidRPr="00AF73DD" w:rsidRDefault="00B250D2" w:rsidP="00130354">
            <w:pPr>
              <w:jc w:val="center"/>
              <w:rPr>
                <w:rFonts w:ascii="Arial" w:hAnsi="Arial" w:cs="Arial"/>
                <w:sz w:val="24"/>
                <w:szCs w:val="24"/>
              </w:rPr>
            </w:pPr>
          </w:p>
        </w:tc>
        <w:tc>
          <w:tcPr>
            <w:tcW w:w="2613" w:type="dxa"/>
          </w:tcPr>
          <w:p w:rsidR="00B250D2" w:rsidRPr="00AF73DD" w:rsidRDefault="00AF73DD" w:rsidP="00AF73DD">
            <w:pPr>
              <w:rPr>
                <w:rFonts w:ascii="Arial" w:hAnsi="Arial" w:cs="Arial"/>
                <w:sz w:val="24"/>
                <w:szCs w:val="24"/>
              </w:rPr>
            </w:pPr>
            <w:r w:rsidRPr="00AF73DD">
              <w:rPr>
                <w:rFonts w:ascii="Arial" w:hAnsi="Arial" w:cs="Arial"/>
                <w:sz w:val="24"/>
                <w:szCs w:val="24"/>
              </w:rPr>
              <w:t>Date:</w:t>
            </w:r>
          </w:p>
          <w:p w:rsidR="00AF73DD" w:rsidRPr="00AF73DD" w:rsidRDefault="00AF73DD" w:rsidP="00AF73DD">
            <w:pPr>
              <w:rPr>
                <w:rFonts w:ascii="Arial" w:hAnsi="Arial" w:cs="Arial"/>
                <w:sz w:val="24"/>
                <w:szCs w:val="24"/>
              </w:rPr>
            </w:pPr>
          </w:p>
        </w:tc>
      </w:tr>
      <w:tr w:rsidR="00B250D2" w:rsidRPr="00AF73DD" w:rsidTr="00AF73DD">
        <w:tc>
          <w:tcPr>
            <w:tcW w:w="2943" w:type="dxa"/>
          </w:tcPr>
          <w:p w:rsidR="00B250D2" w:rsidRPr="00AF73DD" w:rsidRDefault="00AF73DD" w:rsidP="00AF73DD">
            <w:pPr>
              <w:rPr>
                <w:rFonts w:ascii="Arial" w:hAnsi="Arial" w:cs="Arial"/>
                <w:sz w:val="24"/>
                <w:szCs w:val="24"/>
              </w:rPr>
            </w:pPr>
            <w:r w:rsidRPr="00AF73DD">
              <w:rPr>
                <w:rFonts w:ascii="Arial" w:hAnsi="Arial" w:cs="Arial"/>
                <w:sz w:val="24"/>
                <w:szCs w:val="24"/>
              </w:rPr>
              <w:t>Internal Moderator signature:</w:t>
            </w:r>
          </w:p>
        </w:tc>
        <w:tc>
          <w:tcPr>
            <w:tcW w:w="3686" w:type="dxa"/>
            <w:gridSpan w:val="3"/>
          </w:tcPr>
          <w:p w:rsidR="00B250D2" w:rsidRPr="00AF73DD" w:rsidRDefault="00B250D2" w:rsidP="00130354">
            <w:pPr>
              <w:jc w:val="center"/>
              <w:rPr>
                <w:rFonts w:ascii="Arial" w:hAnsi="Arial" w:cs="Arial"/>
                <w:sz w:val="24"/>
                <w:szCs w:val="24"/>
              </w:rPr>
            </w:pPr>
          </w:p>
        </w:tc>
        <w:tc>
          <w:tcPr>
            <w:tcW w:w="2613" w:type="dxa"/>
          </w:tcPr>
          <w:p w:rsidR="00B250D2" w:rsidRPr="00AF73DD" w:rsidRDefault="00B250D2" w:rsidP="00130354">
            <w:pPr>
              <w:jc w:val="center"/>
              <w:rPr>
                <w:rFonts w:ascii="Arial" w:hAnsi="Arial" w:cs="Arial"/>
                <w:sz w:val="24"/>
                <w:szCs w:val="24"/>
              </w:rPr>
            </w:pPr>
          </w:p>
        </w:tc>
      </w:tr>
      <w:tr w:rsidR="00AF73DD" w:rsidRPr="00AF73DD" w:rsidTr="006F3317">
        <w:tc>
          <w:tcPr>
            <w:tcW w:w="9242" w:type="dxa"/>
            <w:gridSpan w:val="5"/>
          </w:tcPr>
          <w:p w:rsidR="00AF73DD" w:rsidRPr="00AF73DD" w:rsidRDefault="00AF73DD" w:rsidP="00AF73DD">
            <w:pPr>
              <w:rPr>
                <w:rFonts w:ascii="Arial" w:hAnsi="Arial" w:cs="Arial"/>
                <w:sz w:val="24"/>
                <w:szCs w:val="24"/>
              </w:rPr>
            </w:pPr>
            <w:r w:rsidRPr="00AF73DD">
              <w:rPr>
                <w:rFonts w:ascii="Arial" w:hAnsi="Arial" w:cs="Arial"/>
                <w:sz w:val="24"/>
                <w:szCs w:val="24"/>
              </w:rPr>
              <w:t>Date agreed for any action identified by:</w:t>
            </w:r>
          </w:p>
          <w:p w:rsidR="00AF73DD" w:rsidRPr="00AF73DD" w:rsidRDefault="00AF73DD" w:rsidP="00AF73DD">
            <w:pPr>
              <w:rPr>
                <w:rFonts w:ascii="Arial" w:hAnsi="Arial" w:cs="Arial"/>
                <w:sz w:val="24"/>
                <w:szCs w:val="24"/>
              </w:rPr>
            </w:pPr>
          </w:p>
          <w:p w:rsidR="00AF73DD" w:rsidRPr="00AF73DD" w:rsidRDefault="00AF73DD" w:rsidP="00AF73DD">
            <w:pPr>
              <w:rPr>
                <w:rFonts w:ascii="Arial" w:hAnsi="Arial" w:cs="Arial"/>
                <w:sz w:val="24"/>
                <w:szCs w:val="24"/>
              </w:rPr>
            </w:pPr>
          </w:p>
        </w:tc>
      </w:tr>
      <w:tr w:rsidR="00B250D2" w:rsidRPr="00AF73DD" w:rsidTr="00AF73DD">
        <w:tc>
          <w:tcPr>
            <w:tcW w:w="2943" w:type="dxa"/>
          </w:tcPr>
          <w:p w:rsidR="00B250D2" w:rsidRPr="00AF73DD" w:rsidRDefault="00AF73DD" w:rsidP="00AF73DD">
            <w:pPr>
              <w:rPr>
                <w:rFonts w:ascii="Arial" w:hAnsi="Arial" w:cs="Arial"/>
                <w:sz w:val="24"/>
                <w:szCs w:val="24"/>
              </w:rPr>
            </w:pPr>
            <w:r w:rsidRPr="00AF73DD">
              <w:rPr>
                <w:rFonts w:ascii="Arial" w:hAnsi="Arial" w:cs="Arial"/>
                <w:sz w:val="24"/>
                <w:szCs w:val="24"/>
              </w:rPr>
              <w:t>Internal Moderator signature to confirm action completed:</w:t>
            </w:r>
          </w:p>
        </w:tc>
        <w:tc>
          <w:tcPr>
            <w:tcW w:w="3686" w:type="dxa"/>
            <w:gridSpan w:val="3"/>
          </w:tcPr>
          <w:p w:rsidR="00B250D2" w:rsidRPr="00AF73DD" w:rsidRDefault="00B250D2" w:rsidP="00130354">
            <w:pPr>
              <w:jc w:val="center"/>
              <w:rPr>
                <w:rFonts w:ascii="Arial" w:hAnsi="Arial" w:cs="Arial"/>
                <w:sz w:val="24"/>
                <w:szCs w:val="24"/>
              </w:rPr>
            </w:pPr>
          </w:p>
        </w:tc>
        <w:tc>
          <w:tcPr>
            <w:tcW w:w="2613" w:type="dxa"/>
          </w:tcPr>
          <w:p w:rsidR="00B250D2" w:rsidRPr="00AF73DD" w:rsidRDefault="00B250D2" w:rsidP="00130354">
            <w:pPr>
              <w:jc w:val="center"/>
              <w:rPr>
                <w:rFonts w:ascii="Arial" w:hAnsi="Arial" w:cs="Arial"/>
                <w:sz w:val="24"/>
                <w:szCs w:val="24"/>
              </w:rPr>
            </w:pPr>
          </w:p>
        </w:tc>
      </w:tr>
    </w:tbl>
    <w:p w:rsidR="00B250D2" w:rsidRPr="00B250D2" w:rsidRDefault="00B250D2" w:rsidP="00130354">
      <w:pPr>
        <w:spacing w:after="0"/>
        <w:jc w:val="center"/>
        <w:rPr>
          <w:rFonts w:ascii="Arial" w:hAnsi="Arial" w:cs="Arial"/>
          <w:b/>
          <w:sz w:val="24"/>
          <w:szCs w:val="24"/>
        </w:rPr>
      </w:pPr>
    </w:p>
    <w:sectPr w:rsidR="00B250D2" w:rsidRPr="00B250D2" w:rsidSect="007A0FA1">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D9C" w:rsidRDefault="00827D9C" w:rsidP="00130354">
      <w:pPr>
        <w:spacing w:after="0" w:line="240" w:lineRule="auto"/>
      </w:pPr>
      <w:r>
        <w:separator/>
      </w:r>
    </w:p>
  </w:endnote>
  <w:endnote w:type="continuationSeparator" w:id="0">
    <w:p w:rsidR="00827D9C" w:rsidRDefault="00827D9C" w:rsidP="0013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D9C" w:rsidRDefault="00827D9C" w:rsidP="00130354">
      <w:pPr>
        <w:spacing w:after="0" w:line="240" w:lineRule="auto"/>
      </w:pPr>
      <w:r>
        <w:separator/>
      </w:r>
    </w:p>
  </w:footnote>
  <w:footnote w:type="continuationSeparator" w:id="0">
    <w:p w:rsidR="00827D9C" w:rsidRDefault="00827D9C" w:rsidP="00130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11F3"/>
    <w:multiLevelType w:val="hybridMultilevel"/>
    <w:tmpl w:val="E426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D7A1F"/>
    <w:multiLevelType w:val="hybridMultilevel"/>
    <w:tmpl w:val="852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D0EA8"/>
    <w:multiLevelType w:val="hybridMultilevel"/>
    <w:tmpl w:val="9D1E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32942"/>
    <w:multiLevelType w:val="hybridMultilevel"/>
    <w:tmpl w:val="B414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10602"/>
    <w:multiLevelType w:val="hybridMultilevel"/>
    <w:tmpl w:val="61D48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D04D3"/>
    <w:multiLevelType w:val="hybridMultilevel"/>
    <w:tmpl w:val="6102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42968"/>
    <w:multiLevelType w:val="hybridMultilevel"/>
    <w:tmpl w:val="9796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05F0F"/>
    <w:multiLevelType w:val="hybridMultilevel"/>
    <w:tmpl w:val="E8DA8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E35D0C"/>
    <w:multiLevelType w:val="hybridMultilevel"/>
    <w:tmpl w:val="1BCC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8"/>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F7"/>
    <w:rsid w:val="000F7B3B"/>
    <w:rsid w:val="00130354"/>
    <w:rsid w:val="00267038"/>
    <w:rsid w:val="004C1B19"/>
    <w:rsid w:val="005272C9"/>
    <w:rsid w:val="005D62D8"/>
    <w:rsid w:val="005F5B5B"/>
    <w:rsid w:val="006F3317"/>
    <w:rsid w:val="007A0FA1"/>
    <w:rsid w:val="00827D9C"/>
    <w:rsid w:val="00846B86"/>
    <w:rsid w:val="00875C75"/>
    <w:rsid w:val="00AF73DD"/>
    <w:rsid w:val="00B250D2"/>
    <w:rsid w:val="00B37D42"/>
    <w:rsid w:val="00D9607F"/>
    <w:rsid w:val="00DA2385"/>
    <w:rsid w:val="00E264F7"/>
    <w:rsid w:val="00E33422"/>
    <w:rsid w:val="00F030D5"/>
    <w:rsid w:val="00F7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9F6F"/>
  <w15:docId w15:val="{6F115C27-A67F-48BA-AA4C-06ED4ED6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54"/>
    <w:pPr>
      <w:ind w:left="720"/>
      <w:contextualSpacing/>
    </w:pPr>
  </w:style>
  <w:style w:type="paragraph" w:styleId="Header">
    <w:name w:val="header"/>
    <w:basedOn w:val="Normal"/>
    <w:link w:val="HeaderChar"/>
    <w:uiPriority w:val="99"/>
    <w:unhideWhenUsed/>
    <w:rsid w:val="00130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354"/>
  </w:style>
  <w:style w:type="paragraph" w:styleId="Footer">
    <w:name w:val="footer"/>
    <w:basedOn w:val="Normal"/>
    <w:link w:val="FooterChar"/>
    <w:uiPriority w:val="99"/>
    <w:unhideWhenUsed/>
    <w:rsid w:val="00130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354"/>
  </w:style>
  <w:style w:type="table" w:styleId="TableGrid">
    <w:name w:val="Table Grid"/>
    <w:basedOn w:val="TableNormal"/>
    <w:uiPriority w:val="59"/>
    <w:rsid w:val="0013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3.jpg@01D209CD.75DD2AA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0BB6-BBC6-42AC-BC7D-95E1F2A9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EB1403D9</Template>
  <TotalTime>1</TotalTime>
  <Pages>5</Pages>
  <Words>677</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C.Buck</dc:creator>
  <cp:lastModifiedBy>A.Pinney</cp:lastModifiedBy>
  <cp:revision>2</cp:revision>
  <cp:lastPrinted>2018-03-07T14:57:00Z</cp:lastPrinted>
  <dcterms:created xsi:type="dcterms:W3CDTF">2020-01-24T12:50:00Z</dcterms:created>
  <dcterms:modified xsi:type="dcterms:W3CDTF">2020-01-24T12:50:00Z</dcterms:modified>
</cp:coreProperties>
</file>